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B3AD65" w14:textId="77777777" w:rsidR="00304854" w:rsidRDefault="00304854" w:rsidP="00304854">
      <w:pPr>
        <w:jc w:val="center"/>
        <w:rPr>
          <w:rFonts w:ascii="Arial" w:hAnsi="Arial"/>
          <w:b/>
        </w:rPr>
      </w:pPr>
      <w:r w:rsidRPr="008D1B04">
        <w:rPr>
          <w:rFonts w:ascii="Arial Black" w:hAnsi="Arial Black"/>
          <w:noProof/>
          <w:color w:val="285A78"/>
          <w:sz w:val="28"/>
          <w:szCs w:val="28"/>
        </w:rPr>
        <w:drawing>
          <wp:inline distT="0" distB="0" distL="0" distR="0" wp14:anchorId="7089F379" wp14:editId="774E6E41">
            <wp:extent cx="5486400" cy="410210"/>
            <wp:effectExtent l="0" t="0" r="0" b="0"/>
            <wp:docPr id="17" name="Picture 17" descr="Macintosh HD:Users:josh:Desktop:Spaulding:Logo:Final Logos:QIC-AG Logo Sets:Fancy Logo:Fancy Logo - large:QIC-AC Logo with Text and shadow (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osh:Desktop:Spaulding:Logo:Final Logos:QIC-AG Logo Sets:Fancy Logo:Fancy Logo - large:QIC-AC Logo with Text and shadow (lar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410210"/>
                    </a:xfrm>
                    <a:prstGeom prst="rect">
                      <a:avLst/>
                    </a:prstGeom>
                    <a:noFill/>
                    <a:ln>
                      <a:noFill/>
                    </a:ln>
                  </pic:spPr>
                </pic:pic>
              </a:graphicData>
            </a:graphic>
          </wp:inline>
        </w:drawing>
      </w:r>
    </w:p>
    <w:p w14:paraId="090FE5A5" w14:textId="77777777" w:rsidR="00304854" w:rsidRDefault="00304854" w:rsidP="00304854">
      <w:pPr>
        <w:jc w:val="center"/>
        <w:rPr>
          <w:rFonts w:ascii="Arial" w:hAnsi="Arial"/>
          <w:b/>
        </w:rPr>
      </w:pPr>
    </w:p>
    <w:p w14:paraId="41E9986C" w14:textId="77777777" w:rsidR="00B954DB" w:rsidRDefault="00304854" w:rsidP="00C40233">
      <w:pPr>
        <w:jc w:val="center"/>
        <w:outlineLvl w:val="0"/>
        <w:rPr>
          <w:rFonts w:ascii="Arial" w:hAnsi="Arial"/>
          <w:b/>
          <w:sz w:val="28"/>
          <w:szCs w:val="28"/>
        </w:rPr>
      </w:pPr>
      <w:r w:rsidRPr="00304854">
        <w:rPr>
          <w:rFonts w:ascii="Arial" w:hAnsi="Arial"/>
          <w:b/>
          <w:sz w:val="28"/>
          <w:szCs w:val="28"/>
        </w:rPr>
        <w:t xml:space="preserve">Site </w:t>
      </w:r>
      <w:r>
        <w:rPr>
          <w:rFonts w:ascii="Arial" w:hAnsi="Arial"/>
          <w:b/>
          <w:sz w:val="28"/>
          <w:szCs w:val="28"/>
        </w:rPr>
        <w:t xml:space="preserve">Quarterly </w:t>
      </w:r>
      <w:r w:rsidRPr="00304854">
        <w:rPr>
          <w:rFonts w:ascii="Arial" w:hAnsi="Arial"/>
          <w:b/>
          <w:sz w:val="28"/>
          <w:szCs w:val="28"/>
        </w:rPr>
        <w:t>Reporting Form</w:t>
      </w:r>
      <w:r w:rsidR="00093AF5">
        <w:rPr>
          <w:rFonts w:ascii="Arial" w:hAnsi="Arial"/>
          <w:b/>
          <w:sz w:val="28"/>
          <w:szCs w:val="28"/>
        </w:rPr>
        <w:t xml:space="preserve"> </w:t>
      </w:r>
    </w:p>
    <w:p w14:paraId="31D8DB78" w14:textId="77777777" w:rsidR="00CC65C9" w:rsidRDefault="00CC65C9" w:rsidP="00304854">
      <w:pPr>
        <w:jc w:val="center"/>
        <w:rPr>
          <w:rFonts w:ascii="Arial" w:hAnsi="Arial"/>
          <w:b/>
          <w:sz w:val="28"/>
          <w:szCs w:val="28"/>
        </w:rPr>
      </w:pPr>
    </w:p>
    <w:p w14:paraId="67686388" w14:textId="77777777" w:rsidR="00CC65C9" w:rsidRPr="00D21134" w:rsidRDefault="00CC65C9" w:rsidP="00CC65C9">
      <w:pPr>
        <w:rPr>
          <w:rFonts w:ascii="Arial" w:hAnsi="Arial" w:cs="Arial"/>
        </w:rPr>
      </w:pPr>
      <w:r w:rsidRPr="00D21134">
        <w:rPr>
          <w:rFonts w:ascii="Arial" w:hAnsi="Arial" w:cs="Arial"/>
        </w:rPr>
        <w:t>In an effort to ascertain the progress made and challenges addressed during the implementation of the QIC</w:t>
      </w:r>
      <w:r w:rsidR="00B954DB" w:rsidRPr="00D21134">
        <w:rPr>
          <w:rFonts w:ascii="Arial" w:hAnsi="Arial" w:cs="Arial"/>
        </w:rPr>
        <w:t>-AG</w:t>
      </w:r>
      <w:r w:rsidRPr="00D21134">
        <w:rPr>
          <w:rFonts w:ascii="Arial" w:hAnsi="Arial" w:cs="Arial"/>
        </w:rPr>
        <w:t xml:space="preserve"> and to provide information </w:t>
      </w:r>
      <w:r w:rsidR="00CE2403" w:rsidRPr="00D21134">
        <w:rPr>
          <w:rFonts w:ascii="Arial" w:hAnsi="Arial" w:cs="Arial"/>
        </w:rPr>
        <w:t>for</w:t>
      </w:r>
      <w:r w:rsidRPr="00D21134">
        <w:rPr>
          <w:rFonts w:ascii="Arial" w:hAnsi="Arial" w:cs="Arial"/>
        </w:rPr>
        <w:t xml:space="preserve"> the Semi-Annual Report and the Center Evaluation, each site is required </w:t>
      </w:r>
      <w:r w:rsidR="00B954DB" w:rsidRPr="00D21134">
        <w:rPr>
          <w:rFonts w:ascii="Arial" w:hAnsi="Arial" w:cs="Arial"/>
        </w:rPr>
        <w:t>t</w:t>
      </w:r>
      <w:r w:rsidRPr="00D21134">
        <w:rPr>
          <w:rFonts w:ascii="Arial" w:hAnsi="Arial" w:cs="Arial"/>
        </w:rPr>
        <w:t xml:space="preserve">o complete </w:t>
      </w:r>
      <w:r w:rsidR="00CE2403" w:rsidRPr="00D21134">
        <w:rPr>
          <w:rFonts w:ascii="Arial" w:hAnsi="Arial" w:cs="Arial"/>
        </w:rPr>
        <w:t xml:space="preserve">and submit </w:t>
      </w:r>
      <w:r w:rsidRPr="00D21134">
        <w:rPr>
          <w:rFonts w:ascii="Arial" w:hAnsi="Arial" w:cs="Arial"/>
        </w:rPr>
        <w:t xml:space="preserve">a </w:t>
      </w:r>
      <w:r w:rsidR="00133F3B">
        <w:rPr>
          <w:rFonts w:ascii="Arial" w:hAnsi="Arial" w:cs="Arial"/>
        </w:rPr>
        <w:t>Q</w:t>
      </w:r>
      <w:r w:rsidRPr="00D21134">
        <w:rPr>
          <w:rFonts w:ascii="Arial" w:hAnsi="Arial" w:cs="Arial"/>
        </w:rPr>
        <w:t xml:space="preserve">uarterly </w:t>
      </w:r>
      <w:r w:rsidR="00133F3B">
        <w:rPr>
          <w:rFonts w:ascii="Arial" w:hAnsi="Arial" w:cs="Arial"/>
        </w:rPr>
        <w:t>R</w:t>
      </w:r>
      <w:r w:rsidRPr="00D21134">
        <w:rPr>
          <w:rFonts w:ascii="Arial" w:hAnsi="Arial" w:cs="Arial"/>
        </w:rPr>
        <w:t xml:space="preserve">eport.  </w:t>
      </w:r>
      <w:r w:rsidR="00B954DB" w:rsidRPr="00D21134">
        <w:rPr>
          <w:rFonts w:ascii="Arial" w:hAnsi="Arial" w:cs="Arial"/>
        </w:rPr>
        <w:t xml:space="preserve">The report should be completed by the Site Implementation </w:t>
      </w:r>
      <w:r w:rsidR="00520B9A">
        <w:rPr>
          <w:rFonts w:ascii="Arial" w:hAnsi="Arial" w:cs="Arial"/>
        </w:rPr>
        <w:t>Manager</w:t>
      </w:r>
      <w:r w:rsidR="00520B9A" w:rsidRPr="00D21134">
        <w:rPr>
          <w:rFonts w:ascii="Arial" w:hAnsi="Arial" w:cs="Arial"/>
        </w:rPr>
        <w:t xml:space="preserve"> </w:t>
      </w:r>
      <w:r w:rsidR="00B954DB" w:rsidRPr="00D21134">
        <w:rPr>
          <w:rFonts w:ascii="Arial" w:hAnsi="Arial" w:cs="Arial"/>
        </w:rPr>
        <w:t xml:space="preserve">in collaboration with the QIC-AG Site Consultants.  It is critical that the report provide a comprehensive picture of the activities </w:t>
      </w:r>
      <w:r w:rsidR="007047C8">
        <w:rPr>
          <w:rFonts w:ascii="Arial" w:hAnsi="Arial" w:cs="Arial"/>
        </w:rPr>
        <w:t>that were completed and milestones achieved over the reporting period including</w:t>
      </w:r>
      <w:r w:rsidR="00B954DB" w:rsidRPr="00D21134">
        <w:rPr>
          <w:rFonts w:ascii="Arial" w:hAnsi="Arial" w:cs="Arial"/>
        </w:rPr>
        <w:t xml:space="preserve"> accomplishments</w:t>
      </w:r>
      <w:r w:rsidR="007047C8">
        <w:rPr>
          <w:rFonts w:ascii="Arial" w:hAnsi="Arial" w:cs="Arial"/>
        </w:rPr>
        <w:t xml:space="preserve"> of tasks designated on the work plan</w:t>
      </w:r>
      <w:r w:rsidR="00B954DB" w:rsidRPr="00D21134">
        <w:rPr>
          <w:rFonts w:ascii="Arial" w:hAnsi="Arial" w:cs="Arial"/>
        </w:rPr>
        <w:t xml:space="preserve">, </w:t>
      </w:r>
      <w:r w:rsidR="007047C8">
        <w:rPr>
          <w:rFonts w:ascii="Arial" w:hAnsi="Arial" w:cs="Arial"/>
        </w:rPr>
        <w:t xml:space="preserve">team </w:t>
      </w:r>
      <w:r w:rsidR="00B954DB" w:rsidRPr="00D21134">
        <w:rPr>
          <w:rFonts w:ascii="Arial" w:hAnsi="Arial" w:cs="Arial"/>
        </w:rPr>
        <w:t xml:space="preserve">meetings, barriers that were encountered, and changes </w:t>
      </w:r>
      <w:r w:rsidR="007047C8">
        <w:rPr>
          <w:rFonts w:ascii="Arial" w:hAnsi="Arial" w:cs="Arial"/>
        </w:rPr>
        <w:t xml:space="preserve">made to the implementation, dissemination, and sustainability plans. </w:t>
      </w:r>
      <w:r w:rsidR="00B954DB" w:rsidRPr="00D21134">
        <w:rPr>
          <w:rFonts w:ascii="Arial" w:hAnsi="Arial" w:cs="Arial"/>
        </w:rPr>
        <w:t>T</w:t>
      </w:r>
      <w:r w:rsidRPr="00D21134">
        <w:rPr>
          <w:rFonts w:ascii="Arial" w:hAnsi="Arial" w:cs="Arial"/>
        </w:rPr>
        <w:t>he due dates and periods covered in the reports are:</w:t>
      </w:r>
    </w:p>
    <w:p w14:paraId="2ABF498D" w14:textId="77777777" w:rsidR="00304854" w:rsidRPr="00D21134" w:rsidRDefault="00304854">
      <w:pPr>
        <w:rPr>
          <w:rFonts w:ascii="Arial" w:hAnsi="Arial" w:cs="Arial"/>
        </w:rPr>
      </w:pPr>
    </w:p>
    <w:p w14:paraId="07756458" w14:textId="77777777" w:rsidR="00911C5C" w:rsidRPr="00D21134" w:rsidRDefault="00B703DB">
      <w:pPr>
        <w:rPr>
          <w:rFonts w:ascii="Arial" w:hAnsi="Arial" w:cs="Arial"/>
        </w:rPr>
      </w:pPr>
      <w:sdt>
        <w:sdtPr>
          <w:rPr>
            <w:rFonts w:ascii="Arial" w:hAnsi="Arial" w:cs="Arial"/>
            <w:b/>
          </w:rPr>
          <w:id w:val="906578182"/>
          <w14:checkbox>
            <w14:checked w14:val="0"/>
            <w14:checkedState w14:val="2612" w14:font="MS Gothic"/>
            <w14:uncheckedState w14:val="2610" w14:font="MS Gothic"/>
          </w14:checkbox>
        </w:sdtPr>
        <w:sdtEndPr/>
        <w:sdtContent>
          <w:r w:rsidR="001832F8" w:rsidRPr="001832F8">
            <w:rPr>
              <w:rFonts w:ascii="MS Gothic" w:eastAsia="MS Gothic" w:hAnsi="MS Gothic" w:cs="Arial" w:hint="eastAsia"/>
              <w:b/>
            </w:rPr>
            <w:t>☐</w:t>
          </w:r>
        </w:sdtContent>
      </w:sdt>
      <w:r w:rsidR="009C440C" w:rsidRPr="001832F8">
        <w:rPr>
          <w:rFonts w:ascii="Arial" w:hAnsi="Arial" w:cs="Arial"/>
          <w:b/>
        </w:rPr>
        <w:t>Report Due March 30</w:t>
      </w:r>
      <w:r w:rsidR="009C440C" w:rsidRPr="001832F8">
        <w:rPr>
          <w:rFonts w:ascii="Arial" w:hAnsi="Arial" w:cs="Arial"/>
          <w:b/>
          <w:vertAlign w:val="superscript"/>
        </w:rPr>
        <w:t>th</w:t>
      </w:r>
      <w:r w:rsidR="009C440C" w:rsidRPr="001832F8">
        <w:rPr>
          <w:rFonts w:ascii="Arial" w:hAnsi="Arial" w:cs="Arial"/>
          <w:b/>
        </w:rPr>
        <w:t xml:space="preserve"> </w:t>
      </w:r>
      <w:r w:rsidR="001832F8" w:rsidRPr="001832F8">
        <w:rPr>
          <w:rFonts w:ascii="Arial" w:hAnsi="Arial" w:cs="Arial"/>
          <w:b/>
        </w:rPr>
        <w:t>2016:</w:t>
      </w:r>
      <w:r w:rsidR="009C440C" w:rsidRPr="00D21134">
        <w:rPr>
          <w:rFonts w:ascii="Arial" w:hAnsi="Arial" w:cs="Arial"/>
        </w:rPr>
        <w:t xml:space="preserve"> </w:t>
      </w:r>
      <w:r w:rsidR="001832F8">
        <w:rPr>
          <w:rFonts w:ascii="Arial" w:hAnsi="Arial" w:cs="Arial"/>
        </w:rPr>
        <w:tab/>
      </w:r>
      <w:r w:rsidR="009C440C" w:rsidRPr="00D21134">
        <w:rPr>
          <w:rFonts w:ascii="Arial" w:hAnsi="Arial" w:cs="Arial"/>
        </w:rPr>
        <w:t>Covers Jan, Feb and March</w:t>
      </w:r>
    </w:p>
    <w:p w14:paraId="3D972756" w14:textId="77777777" w:rsidR="009C440C" w:rsidRPr="00D21134" w:rsidRDefault="00B703DB">
      <w:pPr>
        <w:rPr>
          <w:rFonts w:ascii="Arial" w:hAnsi="Arial" w:cs="Arial"/>
        </w:rPr>
      </w:pPr>
      <w:sdt>
        <w:sdtPr>
          <w:rPr>
            <w:rFonts w:ascii="Arial" w:hAnsi="Arial" w:cs="Arial"/>
            <w:b/>
          </w:rPr>
          <w:id w:val="-1249421243"/>
          <w14:checkbox>
            <w14:checked w14:val="0"/>
            <w14:checkedState w14:val="2612" w14:font="MS Gothic"/>
            <w14:uncheckedState w14:val="2610" w14:font="MS Gothic"/>
          </w14:checkbox>
        </w:sdtPr>
        <w:sdtEndPr/>
        <w:sdtContent>
          <w:r w:rsidR="001832F8" w:rsidRPr="001832F8">
            <w:rPr>
              <w:rFonts w:ascii="MS Gothic" w:eastAsia="MS Gothic" w:hAnsi="MS Gothic" w:cs="Arial" w:hint="eastAsia"/>
              <w:b/>
            </w:rPr>
            <w:t>☐</w:t>
          </w:r>
        </w:sdtContent>
      </w:sdt>
      <w:r w:rsidR="009C440C" w:rsidRPr="001832F8">
        <w:rPr>
          <w:rFonts w:ascii="Arial" w:hAnsi="Arial" w:cs="Arial"/>
          <w:b/>
        </w:rPr>
        <w:t>Report Due June 30</w:t>
      </w:r>
      <w:r w:rsidR="009C440C" w:rsidRPr="001832F8">
        <w:rPr>
          <w:rFonts w:ascii="Arial" w:hAnsi="Arial" w:cs="Arial"/>
          <w:b/>
          <w:vertAlign w:val="superscript"/>
        </w:rPr>
        <w:t>th</w:t>
      </w:r>
      <w:r w:rsidR="009C440C" w:rsidRPr="001832F8">
        <w:rPr>
          <w:rFonts w:ascii="Arial" w:hAnsi="Arial" w:cs="Arial"/>
          <w:b/>
        </w:rPr>
        <w:t xml:space="preserve"> </w:t>
      </w:r>
      <w:r w:rsidR="001832F8" w:rsidRPr="001832F8">
        <w:rPr>
          <w:rFonts w:ascii="Arial" w:hAnsi="Arial" w:cs="Arial"/>
          <w:b/>
        </w:rPr>
        <w:t>2016:</w:t>
      </w:r>
      <w:r w:rsidR="001832F8">
        <w:rPr>
          <w:rFonts w:ascii="Arial" w:hAnsi="Arial" w:cs="Arial"/>
        </w:rPr>
        <w:tab/>
      </w:r>
      <w:r w:rsidR="009C440C" w:rsidRPr="00D21134">
        <w:rPr>
          <w:rFonts w:ascii="Arial" w:hAnsi="Arial" w:cs="Arial"/>
        </w:rPr>
        <w:t>Covers April, May and June</w:t>
      </w:r>
    </w:p>
    <w:p w14:paraId="6ACCDDE4" w14:textId="77777777" w:rsidR="009C440C" w:rsidRPr="00D21134" w:rsidRDefault="00B703DB">
      <w:pPr>
        <w:rPr>
          <w:rFonts w:ascii="Arial" w:hAnsi="Arial" w:cs="Arial"/>
        </w:rPr>
      </w:pPr>
      <w:sdt>
        <w:sdtPr>
          <w:rPr>
            <w:rFonts w:ascii="Arial" w:hAnsi="Arial" w:cs="Arial"/>
            <w:b/>
          </w:rPr>
          <w:id w:val="-1464419741"/>
          <w14:checkbox>
            <w14:checked w14:val="0"/>
            <w14:checkedState w14:val="2612" w14:font="MS Gothic"/>
            <w14:uncheckedState w14:val="2610" w14:font="MS Gothic"/>
          </w14:checkbox>
        </w:sdtPr>
        <w:sdtEndPr/>
        <w:sdtContent>
          <w:r w:rsidR="001832F8" w:rsidRPr="001832F8">
            <w:rPr>
              <w:rFonts w:ascii="MS Gothic" w:eastAsia="MS Gothic" w:hAnsi="MS Gothic" w:cs="Arial" w:hint="eastAsia"/>
              <w:b/>
            </w:rPr>
            <w:t>☐</w:t>
          </w:r>
        </w:sdtContent>
      </w:sdt>
      <w:r w:rsidR="009C440C" w:rsidRPr="001832F8">
        <w:rPr>
          <w:rFonts w:ascii="Arial" w:hAnsi="Arial" w:cs="Arial"/>
          <w:b/>
        </w:rPr>
        <w:t>Report Due Sept. 30</w:t>
      </w:r>
      <w:r w:rsidR="009C440C" w:rsidRPr="001832F8">
        <w:rPr>
          <w:rFonts w:ascii="Arial" w:hAnsi="Arial" w:cs="Arial"/>
          <w:b/>
          <w:vertAlign w:val="superscript"/>
        </w:rPr>
        <w:t>th</w:t>
      </w:r>
      <w:r w:rsidR="001832F8" w:rsidRPr="001832F8">
        <w:rPr>
          <w:rFonts w:ascii="Arial" w:hAnsi="Arial" w:cs="Arial"/>
          <w:b/>
        </w:rPr>
        <w:t xml:space="preserve"> 2016:</w:t>
      </w:r>
      <w:r w:rsidR="009C440C" w:rsidRPr="00D21134">
        <w:rPr>
          <w:rFonts w:ascii="Arial" w:hAnsi="Arial" w:cs="Arial"/>
        </w:rPr>
        <w:t xml:space="preserve">  </w:t>
      </w:r>
      <w:r w:rsidR="001832F8">
        <w:rPr>
          <w:rFonts w:ascii="Arial" w:hAnsi="Arial" w:cs="Arial"/>
        </w:rPr>
        <w:tab/>
      </w:r>
      <w:r w:rsidR="009C440C" w:rsidRPr="00D21134">
        <w:rPr>
          <w:rFonts w:ascii="Arial" w:hAnsi="Arial" w:cs="Arial"/>
        </w:rPr>
        <w:t>Covers July, August and September</w:t>
      </w:r>
    </w:p>
    <w:p w14:paraId="506950E3" w14:textId="77777777" w:rsidR="009C440C" w:rsidRPr="00D21134" w:rsidRDefault="00B703DB">
      <w:pPr>
        <w:rPr>
          <w:rFonts w:ascii="Arial" w:hAnsi="Arial" w:cs="Arial"/>
        </w:rPr>
      </w:pPr>
      <w:sdt>
        <w:sdtPr>
          <w:rPr>
            <w:rFonts w:ascii="Arial" w:hAnsi="Arial" w:cs="Arial"/>
            <w:b/>
          </w:rPr>
          <w:id w:val="-544375568"/>
          <w14:checkbox>
            <w14:checked w14:val="0"/>
            <w14:checkedState w14:val="2612" w14:font="MS Gothic"/>
            <w14:uncheckedState w14:val="2610" w14:font="MS Gothic"/>
          </w14:checkbox>
        </w:sdtPr>
        <w:sdtEndPr/>
        <w:sdtContent>
          <w:r w:rsidR="001832F8" w:rsidRPr="001832F8">
            <w:rPr>
              <w:rFonts w:ascii="MS Gothic" w:eastAsia="MS Gothic" w:hAnsi="MS Gothic" w:cs="Arial" w:hint="eastAsia"/>
              <w:b/>
            </w:rPr>
            <w:t>☐</w:t>
          </w:r>
        </w:sdtContent>
      </w:sdt>
      <w:r w:rsidR="009C440C" w:rsidRPr="001832F8">
        <w:rPr>
          <w:rFonts w:ascii="Arial" w:hAnsi="Arial" w:cs="Arial"/>
          <w:b/>
        </w:rPr>
        <w:t xml:space="preserve">Report Due </w:t>
      </w:r>
      <w:r w:rsidR="00B954DB" w:rsidRPr="001832F8">
        <w:rPr>
          <w:rFonts w:ascii="Arial" w:hAnsi="Arial" w:cs="Arial"/>
          <w:b/>
        </w:rPr>
        <w:t>Jan 15</w:t>
      </w:r>
      <w:r w:rsidR="009C440C" w:rsidRPr="001832F8">
        <w:rPr>
          <w:rFonts w:ascii="Arial" w:hAnsi="Arial" w:cs="Arial"/>
          <w:b/>
          <w:vertAlign w:val="superscript"/>
        </w:rPr>
        <w:t>th</w:t>
      </w:r>
      <w:r w:rsidR="001832F8" w:rsidRPr="001832F8">
        <w:rPr>
          <w:rFonts w:ascii="Arial" w:hAnsi="Arial" w:cs="Arial"/>
          <w:b/>
        </w:rPr>
        <w:t xml:space="preserve"> 2017:</w:t>
      </w:r>
      <w:r w:rsidR="001832F8">
        <w:rPr>
          <w:rFonts w:ascii="Arial" w:hAnsi="Arial" w:cs="Arial"/>
        </w:rPr>
        <w:tab/>
      </w:r>
      <w:r w:rsidR="009C440C" w:rsidRPr="00D21134">
        <w:rPr>
          <w:rFonts w:ascii="Arial" w:hAnsi="Arial" w:cs="Arial"/>
        </w:rPr>
        <w:t>Covers Oct, Nov and December</w:t>
      </w:r>
    </w:p>
    <w:p w14:paraId="73510561" w14:textId="77777777" w:rsidR="00066CB0" w:rsidRPr="00D21134" w:rsidRDefault="00066CB0">
      <w:pPr>
        <w:rPr>
          <w:rFonts w:ascii="Arial" w:hAnsi="Arial" w:cs="Arial"/>
        </w:rPr>
      </w:pPr>
    </w:p>
    <w:p w14:paraId="0648502E" w14:textId="77777777" w:rsidR="007047C8" w:rsidRDefault="00CE2403" w:rsidP="0078127D">
      <w:pPr>
        <w:rPr>
          <w:rFonts w:ascii="Arial" w:hAnsi="Arial" w:cs="Arial"/>
        </w:rPr>
      </w:pPr>
      <w:r w:rsidRPr="00D21134">
        <w:rPr>
          <w:rFonts w:ascii="Arial" w:hAnsi="Arial" w:cs="Arial"/>
        </w:rPr>
        <w:t xml:space="preserve">Once completed, </w:t>
      </w:r>
      <w:r w:rsidR="00AE7E85" w:rsidRPr="00D21134">
        <w:rPr>
          <w:rFonts w:ascii="Arial" w:hAnsi="Arial" w:cs="Arial"/>
        </w:rPr>
        <w:t xml:space="preserve">the quarterly report and your </w:t>
      </w:r>
      <w:r w:rsidR="00A76EC4" w:rsidRPr="00A76EC4">
        <w:rPr>
          <w:rFonts w:ascii="Arial" w:hAnsi="Arial" w:cs="Arial"/>
          <w:b/>
        </w:rPr>
        <w:t>most current</w:t>
      </w:r>
      <w:r w:rsidR="00A76EC4">
        <w:rPr>
          <w:rFonts w:ascii="Arial" w:hAnsi="Arial" w:cs="Arial"/>
        </w:rPr>
        <w:t xml:space="preserve"> </w:t>
      </w:r>
      <w:r w:rsidR="00B954DB" w:rsidRPr="00A269C1">
        <w:rPr>
          <w:rFonts w:ascii="Arial" w:hAnsi="Arial" w:cs="Arial"/>
          <w:b/>
          <w:u w:val="single"/>
        </w:rPr>
        <w:t>work</w:t>
      </w:r>
      <w:r w:rsidR="00AE7E85" w:rsidRPr="00A269C1">
        <w:rPr>
          <w:rFonts w:ascii="Arial" w:hAnsi="Arial" w:cs="Arial"/>
          <w:b/>
          <w:u w:val="single"/>
        </w:rPr>
        <w:t xml:space="preserve"> plan</w:t>
      </w:r>
      <w:r w:rsidRPr="00D21134">
        <w:rPr>
          <w:rFonts w:ascii="Arial" w:hAnsi="Arial" w:cs="Arial"/>
        </w:rPr>
        <w:t xml:space="preserve"> </w:t>
      </w:r>
      <w:r w:rsidR="00B954DB" w:rsidRPr="00D21134">
        <w:rPr>
          <w:rFonts w:ascii="Arial" w:hAnsi="Arial" w:cs="Arial"/>
        </w:rPr>
        <w:t xml:space="preserve">should be sent to the QIC-AG Site </w:t>
      </w:r>
      <w:r w:rsidR="00B954DB" w:rsidRPr="00A76EC4">
        <w:rPr>
          <w:rFonts w:ascii="Arial" w:hAnsi="Arial" w:cs="Arial"/>
        </w:rPr>
        <w:t xml:space="preserve">Consultant </w:t>
      </w:r>
      <w:r w:rsidR="00A269C1" w:rsidRPr="00A76EC4">
        <w:rPr>
          <w:rFonts w:ascii="Arial" w:hAnsi="Arial" w:cs="Arial"/>
        </w:rPr>
        <w:t xml:space="preserve">for review and </w:t>
      </w:r>
      <w:r w:rsidR="00A269C1" w:rsidRPr="00662B89">
        <w:rPr>
          <w:rFonts w:ascii="Arial" w:hAnsi="Arial" w:cs="Arial"/>
          <w:color w:val="000000" w:themeColor="text1"/>
        </w:rPr>
        <w:t>comment</w:t>
      </w:r>
      <w:r w:rsidR="00B954DB" w:rsidRPr="00662B89">
        <w:rPr>
          <w:rFonts w:ascii="Arial" w:hAnsi="Arial" w:cs="Arial"/>
          <w:color w:val="000000" w:themeColor="text1"/>
        </w:rPr>
        <w:t xml:space="preserve">. </w:t>
      </w:r>
      <w:r w:rsidR="007047C8" w:rsidRPr="00662B89">
        <w:rPr>
          <w:rFonts w:ascii="Arial" w:hAnsi="Arial" w:cs="Arial"/>
          <w:color w:val="000000" w:themeColor="text1"/>
        </w:rPr>
        <w:t>When finalized, t</w:t>
      </w:r>
      <w:r w:rsidR="00B954DB" w:rsidRPr="00662B89">
        <w:rPr>
          <w:rFonts w:ascii="Arial" w:hAnsi="Arial" w:cs="Arial"/>
          <w:color w:val="000000" w:themeColor="text1"/>
        </w:rPr>
        <w:t xml:space="preserve">he Site Consultant will </w:t>
      </w:r>
      <w:r w:rsidR="007047C8" w:rsidRPr="00662B89">
        <w:rPr>
          <w:rFonts w:ascii="Arial" w:hAnsi="Arial" w:cs="Arial"/>
          <w:color w:val="000000" w:themeColor="text1"/>
        </w:rPr>
        <w:t xml:space="preserve">upload the report to </w:t>
      </w:r>
      <w:r w:rsidR="0078127D" w:rsidRPr="00662B89">
        <w:rPr>
          <w:rFonts w:ascii="Arial" w:hAnsi="Arial" w:cs="Arial"/>
          <w:color w:val="000000" w:themeColor="text1"/>
        </w:rPr>
        <w:t>Share File</w:t>
      </w:r>
      <w:r w:rsidR="007047C8" w:rsidRPr="00662B89">
        <w:rPr>
          <w:rFonts w:ascii="Arial" w:hAnsi="Arial" w:cs="Arial"/>
          <w:color w:val="000000" w:themeColor="text1"/>
        </w:rPr>
        <w:t xml:space="preserve"> </w:t>
      </w:r>
      <w:r w:rsidR="00A76EC4" w:rsidRPr="00662B89">
        <w:rPr>
          <w:rFonts w:ascii="Arial" w:hAnsi="Arial" w:cs="Arial"/>
          <w:color w:val="000000" w:themeColor="text1"/>
        </w:rPr>
        <w:t xml:space="preserve">to the </w:t>
      </w:r>
      <w:r w:rsidR="0078127D" w:rsidRPr="00662B89">
        <w:rPr>
          <w:rFonts w:ascii="Arial" w:hAnsi="Arial" w:cs="Arial"/>
          <w:color w:val="000000" w:themeColor="text1"/>
        </w:rPr>
        <w:t xml:space="preserve">following </w:t>
      </w:r>
      <w:r w:rsidR="00A76EC4">
        <w:rPr>
          <w:rFonts w:ascii="Arial" w:hAnsi="Arial" w:cs="Arial"/>
        </w:rPr>
        <w:t>folder ‘</w:t>
      </w:r>
      <w:r w:rsidR="007047C8" w:rsidRPr="00A76EC4">
        <w:rPr>
          <w:rFonts w:ascii="Arial" w:hAnsi="Arial" w:cs="Arial"/>
          <w:i/>
        </w:rPr>
        <w:t>consultants/reporting forms/draft quarterly site reporting forms</w:t>
      </w:r>
      <w:r w:rsidR="00A76EC4">
        <w:rPr>
          <w:rFonts w:ascii="Arial" w:hAnsi="Arial" w:cs="Arial"/>
          <w:i/>
        </w:rPr>
        <w:t>’</w:t>
      </w:r>
      <w:r w:rsidR="00A76EC4" w:rsidRPr="00A76EC4">
        <w:rPr>
          <w:rFonts w:ascii="Arial" w:hAnsi="Arial" w:cs="Arial"/>
          <w:i/>
        </w:rPr>
        <w:t xml:space="preserve"> </w:t>
      </w:r>
      <w:r w:rsidR="007047C8">
        <w:rPr>
          <w:rFonts w:ascii="Arial" w:hAnsi="Arial" w:cs="Arial"/>
        </w:rPr>
        <w:t xml:space="preserve">so it can be accessed by QIC-AG leadership. </w:t>
      </w:r>
    </w:p>
    <w:p w14:paraId="1F38A498" w14:textId="77777777" w:rsidR="007047C8" w:rsidRDefault="007047C8">
      <w:pPr>
        <w:rPr>
          <w:rFonts w:ascii="Arial" w:hAnsi="Arial" w:cs="Arial"/>
        </w:rPr>
      </w:pPr>
    </w:p>
    <w:p w14:paraId="5B0F1151" w14:textId="77777777" w:rsidR="00AE7E85" w:rsidRPr="00D21134" w:rsidRDefault="00AE7E85">
      <w:pPr>
        <w:rPr>
          <w:rFonts w:ascii="Arial" w:hAnsi="Arial" w:cs="Arial"/>
        </w:rPr>
      </w:pPr>
    </w:p>
    <w:p w14:paraId="6C182FCF" w14:textId="77777777" w:rsidR="00AE7E85" w:rsidRPr="00A269C1" w:rsidRDefault="00AE7E85" w:rsidP="001D13EA">
      <w:pPr>
        <w:pStyle w:val="ListParagraph"/>
        <w:numPr>
          <w:ilvl w:val="0"/>
          <w:numId w:val="8"/>
        </w:numPr>
        <w:tabs>
          <w:tab w:val="left" w:pos="360"/>
        </w:tabs>
        <w:rPr>
          <w:rFonts w:ascii="Arial" w:hAnsi="Arial" w:cs="Arial"/>
          <w:b/>
        </w:rPr>
      </w:pPr>
      <w:r w:rsidRPr="00A269C1">
        <w:rPr>
          <w:rFonts w:ascii="Arial" w:hAnsi="Arial" w:cs="Arial"/>
          <w:b/>
        </w:rPr>
        <w:t>Name of person</w:t>
      </w:r>
      <w:r w:rsidR="00C738A7" w:rsidRPr="00A269C1">
        <w:rPr>
          <w:rFonts w:ascii="Arial" w:hAnsi="Arial" w:cs="Arial"/>
          <w:b/>
        </w:rPr>
        <w:t>(s)</w:t>
      </w:r>
      <w:r w:rsidRPr="00A269C1">
        <w:rPr>
          <w:rFonts w:ascii="Arial" w:hAnsi="Arial" w:cs="Arial"/>
          <w:b/>
        </w:rPr>
        <w:t xml:space="preserve"> completing form:</w:t>
      </w:r>
    </w:p>
    <w:p w14:paraId="76EEFACD" w14:textId="77777777" w:rsidR="00AE7E85" w:rsidRPr="00A269C1" w:rsidRDefault="00AE7E85" w:rsidP="00B954DB">
      <w:pPr>
        <w:rPr>
          <w:rFonts w:ascii="Arial" w:hAnsi="Arial" w:cs="Arial"/>
          <w:b/>
        </w:rPr>
      </w:pPr>
    </w:p>
    <w:p w14:paraId="49188C2C" w14:textId="77777777" w:rsidR="00AE7E85" w:rsidRPr="00A269C1" w:rsidRDefault="00B954DB" w:rsidP="001D13EA">
      <w:pPr>
        <w:pStyle w:val="ListParagraph"/>
        <w:numPr>
          <w:ilvl w:val="0"/>
          <w:numId w:val="8"/>
        </w:numPr>
        <w:rPr>
          <w:rFonts w:ascii="Arial" w:hAnsi="Arial" w:cs="Arial"/>
          <w:b/>
        </w:rPr>
      </w:pPr>
      <w:r w:rsidRPr="00A269C1">
        <w:rPr>
          <w:rFonts w:ascii="Arial" w:hAnsi="Arial" w:cs="Arial"/>
          <w:b/>
        </w:rPr>
        <w:t>Name of the site</w:t>
      </w:r>
      <w:r w:rsidR="00AE7E85" w:rsidRPr="00A269C1">
        <w:rPr>
          <w:rFonts w:ascii="Arial" w:hAnsi="Arial" w:cs="Arial"/>
          <w:b/>
        </w:rPr>
        <w:t xml:space="preserve">: </w:t>
      </w:r>
    </w:p>
    <w:p w14:paraId="4DC65E02" w14:textId="77777777" w:rsidR="00B36E90" w:rsidRPr="00A269C1" w:rsidRDefault="00B36E90" w:rsidP="00B31D6A">
      <w:pPr>
        <w:rPr>
          <w:rFonts w:ascii="Arial" w:hAnsi="Arial" w:cs="Arial"/>
          <w:b/>
        </w:rPr>
      </w:pPr>
    </w:p>
    <w:p w14:paraId="4E114D64" w14:textId="77777777" w:rsidR="00B954DB" w:rsidRPr="00A269C1" w:rsidRDefault="00B954DB" w:rsidP="001D13EA">
      <w:pPr>
        <w:pStyle w:val="ListParagraph"/>
        <w:numPr>
          <w:ilvl w:val="0"/>
          <w:numId w:val="8"/>
        </w:numPr>
        <w:rPr>
          <w:rFonts w:ascii="Arial" w:hAnsi="Arial" w:cs="Arial"/>
          <w:b/>
        </w:rPr>
      </w:pPr>
      <w:r w:rsidRPr="00A269C1">
        <w:rPr>
          <w:rFonts w:ascii="Arial" w:hAnsi="Arial" w:cs="Arial"/>
          <w:b/>
        </w:rPr>
        <w:t>At what stage of implementation is your site?</w:t>
      </w:r>
      <w:r w:rsidR="00A76EC4">
        <w:rPr>
          <w:rFonts w:ascii="Arial" w:hAnsi="Arial" w:cs="Arial"/>
          <w:b/>
        </w:rPr>
        <w:t xml:space="preserve">  </w:t>
      </w:r>
      <w:r w:rsidR="00A76EC4" w:rsidRPr="00A76EC4">
        <w:rPr>
          <w:rFonts w:ascii="Arial" w:hAnsi="Arial" w:cs="Arial"/>
        </w:rPr>
        <w:t>If during the reporting period the site completed one phase and started another please check both phase</w:t>
      </w:r>
      <w:r w:rsidR="00A76EC4">
        <w:rPr>
          <w:rFonts w:ascii="Arial" w:hAnsi="Arial" w:cs="Arial"/>
        </w:rPr>
        <w:t>s</w:t>
      </w:r>
      <w:r w:rsidR="00A76EC4" w:rsidRPr="00A76EC4">
        <w:rPr>
          <w:rFonts w:ascii="Arial" w:hAnsi="Arial" w:cs="Arial"/>
        </w:rPr>
        <w:t>.</w:t>
      </w:r>
      <w:r w:rsidR="00A76EC4">
        <w:rPr>
          <w:rFonts w:ascii="Arial" w:hAnsi="Arial" w:cs="Arial"/>
          <w:b/>
        </w:rPr>
        <w:t xml:space="preserve">  </w:t>
      </w:r>
    </w:p>
    <w:p w14:paraId="08D2C6EE" w14:textId="77777777" w:rsidR="00D21134" w:rsidRPr="00D21134" w:rsidRDefault="00D21134" w:rsidP="001104D2">
      <w:pPr>
        <w:rPr>
          <w:rFonts w:ascii="Arial" w:hAnsi="Arial" w:cs="Arial"/>
          <w:b/>
        </w:rPr>
      </w:pPr>
    </w:p>
    <w:p w14:paraId="19264485" w14:textId="77777777" w:rsidR="001832F8" w:rsidRPr="00A76EC4" w:rsidRDefault="00B703DB" w:rsidP="00A76EC4">
      <w:pPr>
        <w:ind w:left="360"/>
        <w:rPr>
          <w:rFonts w:ascii="Arial" w:hAnsi="Arial" w:cs="Arial"/>
        </w:rPr>
      </w:pPr>
      <w:sdt>
        <w:sdtPr>
          <w:rPr>
            <w:rFonts w:ascii="MS Gothic" w:eastAsia="MS Gothic" w:hAnsi="MS Gothic" w:cs="Arial"/>
            <w:b/>
          </w:rPr>
          <w:id w:val="1749156672"/>
          <w14:checkbox>
            <w14:checked w14:val="0"/>
            <w14:checkedState w14:val="2612" w14:font="MS Gothic"/>
            <w14:uncheckedState w14:val="2610" w14:font="MS Gothic"/>
          </w14:checkbox>
        </w:sdtPr>
        <w:sdtEndPr/>
        <w:sdtContent>
          <w:r w:rsidR="007E5BC5">
            <w:rPr>
              <w:rFonts w:ascii="MS Gothic" w:eastAsia="MS Gothic" w:hAnsi="MS Gothic" w:cs="Arial" w:hint="eastAsia"/>
              <w:b/>
            </w:rPr>
            <w:t>☐</w:t>
          </w:r>
        </w:sdtContent>
      </w:sdt>
      <w:r w:rsidR="00B213D7" w:rsidRPr="001D13EA">
        <w:rPr>
          <w:rFonts w:ascii="Arial" w:hAnsi="Arial" w:cs="Arial"/>
          <w:b/>
        </w:rPr>
        <w:t>Identify and Explore</w:t>
      </w:r>
      <w:r w:rsidR="00B954DB" w:rsidRPr="001D13EA">
        <w:rPr>
          <w:rFonts w:ascii="Arial" w:hAnsi="Arial" w:cs="Arial"/>
        </w:rPr>
        <w:t xml:space="preserve"> (Collecting and analyzing data, forming teams and workgroups,</w:t>
      </w:r>
      <w:r w:rsidR="00D21134" w:rsidRPr="001D13EA">
        <w:rPr>
          <w:rFonts w:ascii="Arial" w:hAnsi="Arial" w:cs="Arial"/>
        </w:rPr>
        <w:t xml:space="preserve"> </w:t>
      </w:r>
      <w:r w:rsidR="00B954DB" w:rsidRPr="001D13EA">
        <w:rPr>
          <w:rFonts w:ascii="Arial" w:hAnsi="Arial" w:cs="Arial"/>
        </w:rPr>
        <w:t xml:space="preserve">meeting with stakeholder groups). </w:t>
      </w:r>
    </w:p>
    <w:p w14:paraId="6C1F74A9" w14:textId="77777777" w:rsidR="00D21134" w:rsidRDefault="00D21134" w:rsidP="001D13EA">
      <w:pPr>
        <w:widowControl w:val="0"/>
        <w:autoSpaceDE w:val="0"/>
        <w:autoSpaceDN w:val="0"/>
        <w:adjustRightInd w:val="0"/>
        <w:ind w:left="360"/>
        <w:rPr>
          <w:rFonts w:ascii="Arial" w:hAnsi="Arial" w:cs="Arial"/>
          <w:b/>
        </w:rPr>
      </w:pPr>
    </w:p>
    <w:p w14:paraId="0DCB6924" w14:textId="77777777" w:rsidR="00B954DB" w:rsidRPr="001D13EA" w:rsidRDefault="00B703DB" w:rsidP="001D13EA">
      <w:pPr>
        <w:widowControl w:val="0"/>
        <w:autoSpaceDE w:val="0"/>
        <w:autoSpaceDN w:val="0"/>
        <w:adjustRightInd w:val="0"/>
        <w:ind w:left="360"/>
        <w:rPr>
          <w:rFonts w:ascii="Arial" w:hAnsi="Arial" w:cs="Arial"/>
        </w:rPr>
      </w:pPr>
      <w:sdt>
        <w:sdtPr>
          <w:rPr>
            <w:rFonts w:ascii="MS Gothic" w:eastAsia="MS Gothic" w:hAnsi="MS Gothic" w:cs="Arial"/>
            <w:b/>
          </w:rPr>
          <w:id w:val="2134284910"/>
          <w14:checkbox>
            <w14:checked w14:val="0"/>
            <w14:checkedState w14:val="2612" w14:font="MS Gothic"/>
            <w14:uncheckedState w14:val="2610" w14:font="MS Gothic"/>
          </w14:checkbox>
        </w:sdtPr>
        <w:sdtEndPr/>
        <w:sdtContent>
          <w:r w:rsidR="001832F8" w:rsidRPr="001D13EA">
            <w:rPr>
              <w:rFonts w:ascii="MS Gothic" w:eastAsia="MS Gothic" w:hAnsi="MS Gothic" w:cs="Arial" w:hint="eastAsia"/>
              <w:b/>
            </w:rPr>
            <w:t>☐</w:t>
          </w:r>
        </w:sdtContent>
      </w:sdt>
      <w:r w:rsidR="00B954DB" w:rsidRPr="001D13EA">
        <w:rPr>
          <w:rFonts w:ascii="Arial" w:hAnsi="Arial" w:cs="Arial"/>
          <w:b/>
        </w:rPr>
        <w:t>Implementation Planning</w:t>
      </w:r>
      <w:r w:rsidR="00B954DB" w:rsidRPr="001D13EA">
        <w:rPr>
          <w:rFonts w:ascii="Arial" w:hAnsi="Arial" w:cs="Arial"/>
        </w:rPr>
        <w:t xml:space="preserve"> (</w:t>
      </w:r>
      <w:r w:rsidR="00B954DB" w:rsidRPr="001D13EA">
        <w:rPr>
          <w:rFonts w:ascii="Arial" w:hAnsi="Arial" w:cs="Arial"/>
          <w:bCs/>
        </w:rPr>
        <w:t xml:space="preserve">Development of </w:t>
      </w:r>
      <w:r w:rsidR="009879BE">
        <w:rPr>
          <w:rFonts w:ascii="Arial" w:hAnsi="Arial" w:cs="Arial"/>
          <w:bCs/>
        </w:rPr>
        <w:t xml:space="preserve">the IDIP which is </w:t>
      </w:r>
      <w:r w:rsidR="00B954DB" w:rsidRPr="001D13EA">
        <w:rPr>
          <w:rFonts w:ascii="Arial" w:hAnsi="Arial" w:cs="Arial"/>
          <w:bCs/>
        </w:rPr>
        <w:t>a well-developed, logical approach to implementation that delineates the intervention that is being implemented, how the system will be readied to support the intervention, and who is going to do the work that needs to be done to ready the system as well as the key components of the site specific research question.)</w:t>
      </w:r>
    </w:p>
    <w:p w14:paraId="4F8D335D" w14:textId="77777777" w:rsidR="001832F8" w:rsidRPr="001832F8" w:rsidRDefault="001832F8" w:rsidP="001D13EA">
      <w:pPr>
        <w:ind w:left="360"/>
        <w:rPr>
          <w:rFonts w:ascii="Arial" w:hAnsi="Arial" w:cs="Arial"/>
          <w:b/>
        </w:rPr>
      </w:pPr>
    </w:p>
    <w:p w14:paraId="76F853D8" w14:textId="77777777" w:rsidR="00D21134" w:rsidRPr="001D13EA" w:rsidRDefault="001832F8" w:rsidP="001D13EA">
      <w:pPr>
        <w:ind w:left="1080"/>
        <w:rPr>
          <w:rFonts w:ascii="Arial" w:hAnsi="Arial" w:cs="Arial"/>
          <w:b/>
        </w:rPr>
      </w:pPr>
      <w:r w:rsidRPr="001D13EA">
        <w:rPr>
          <w:rFonts w:ascii="Arial" w:hAnsi="Arial" w:cs="Arial"/>
          <w:b/>
        </w:rPr>
        <w:tab/>
      </w:r>
    </w:p>
    <w:p w14:paraId="2FB5763D" w14:textId="77777777" w:rsidR="001832F8" w:rsidRDefault="001832F8" w:rsidP="001D13EA">
      <w:pPr>
        <w:ind w:left="360"/>
        <w:rPr>
          <w:rFonts w:ascii="Arial" w:hAnsi="Arial" w:cs="Arial"/>
          <w:b/>
        </w:rPr>
      </w:pPr>
    </w:p>
    <w:p w14:paraId="5F85C3DF" w14:textId="77777777" w:rsidR="001832F8" w:rsidRDefault="001832F8" w:rsidP="001D13EA">
      <w:pPr>
        <w:ind w:left="360"/>
        <w:rPr>
          <w:rFonts w:ascii="Arial" w:hAnsi="Arial" w:cs="Arial"/>
          <w:b/>
        </w:rPr>
      </w:pPr>
    </w:p>
    <w:p w14:paraId="29B82751" w14:textId="77777777" w:rsidR="00B954DB" w:rsidRPr="001D13EA" w:rsidRDefault="00B703DB" w:rsidP="001D13EA">
      <w:pPr>
        <w:ind w:left="360"/>
        <w:rPr>
          <w:rFonts w:ascii="Arial" w:hAnsi="Arial" w:cs="Arial"/>
        </w:rPr>
      </w:pPr>
      <w:sdt>
        <w:sdtPr>
          <w:rPr>
            <w:rFonts w:ascii="MS Gothic" w:eastAsia="MS Gothic" w:hAnsi="MS Gothic" w:cs="Arial"/>
            <w:b/>
          </w:rPr>
          <w:id w:val="-617209713"/>
          <w14:checkbox>
            <w14:checked w14:val="0"/>
            <w14:checkedState w14:val="2612" w14:font="MS Gothic"/>
            <w14:uncheckedState w14:val="2610" w14:font="MS Gothic"/>
          </w14:checkbox>
        </w:sdtPr>
        <w:sdtEndPr/>
        <w:sdtContent>
          <w:r w:rsidR="001832F8" w:rsidRPr="001D13EA">
            <w:rPr>
              <w:rFonts w:ascii="MS Gothic" w:eastAsia="MS Gothic" w:hAnsi="MS Gothic" w:cs="Arial" w:hint="eastAsia"/>
              <w:b/>
            </w:rPr>
            <w:t>☐</w:t>
          </w:r>
        </w:sdtContent>
      </w:sdt>
      <w:r w:rsidR="00B954DB" w:rsidRPr="001D13EA">
        <w:rPr>
          <w:rFonts w:ascii="Arial" w:hAnsi="Arial" w:cs="Arial"/>
          <w:b/>
        </w:rPr>
        <w:t>Installation</w:t>
      </w:r>
      <w:r w:rsidR="00B954DB" w:rsidRPr="001D13EA">
        <w:rPr>
          <w:rFonts w:ascii="Arial" w:hAnsi="Arial" w:cs="Arial"/>
        </w:rPr>
        <w:t xml:space="preserve"> (</w:t>
      </w:r>
      <w:r w:rsidR="009879BE">
        <w:rPr>
          <w:rFonts w:ascii="Arial" w:hAnsi="Arial" w:cs="Arial"/>
        </w:rPr>
        <w:t xml:space="preserve">Develop implementation supports such as </w:t>
      </w:r>
      <w:r w:rsidR="00B954DB" w:rsidRPr="001D13EA">
        <w:rPr>
          <w:rFonts w:ascii="Arial" w:hAnsi="Arial" w:cs="Arial"/>
        </w:rPr>
        <w:t>structural and functional changes, selection of first implementers, identification of training resources and logistics, development of coaching and support plans for practitioners)</w:t>
      </w:r>
    </w:p>
    <w:p w14:paraId="18C91815" w14:textId="77777777" w:rsidR="001832F8" w:rsidRPr="00A76EC4" w:rsidRDefault="001832F8" w:rsidP="00A76EC4">
      <w:pPr>
        <w:ind w:left="1080"/>
        <w:rPr>
          <w:rFonts w:ascii="Arial" w:hAnsi="Arial" w:cs="Arial"/>
        </w:rPr>
      </w:pPr>
      <w:r w:rsidRPr="001D13EA">
        <w:rPr>
          <w:rFonts w:ascii="Arial" w:hAnsi="Arial" w:cs="Arial"/>
          <w:b/>
        </w:rPr>
        <w:tab/>
      </w:r>
      <w:r w:rsidRPr="001D13EA">
        <w:rPr>
          <w:rFonts w:ascii="Arial" w:hAnsi="Arial" w:cs="Arial"/>
          <w:b/>
        </w:rPr>
        <w:tab/>
        <w:t xml:space="preserve"> </w:t>
      </w:r>
    </w:p>
    <w:p w14:paraId="75ADA64E" w14:textId="77777777" w:rsidR="00B954DB" w:rsidRPr="001D13EA" w:rsidRDefault="00B703DB" w:rsidP="001D13EA">
      <w:pPr>
        <w:ind w:left="360"/>
        <w:rPr>
          <w:rFonts w:ascii="Arial" w:hAnsi="Arial" w:cs="Arial"/>
          <w:b/>
        </w:rPr>
      </w:pPr>
      <w:sdt>
        <w:sdtPr>
          <w:rPr>
            <w:rFonts w:ascii="MS Gothic" w:eastAsia="MS Gothic" w:hAnsi="MS Gothic" w:cs="Arial"/>
            <w:b/>
          </w:rPr>
          <w:id w:val="1794089104"/>
          <w14:checkbox>
            <w14:checked w14:val="0"/>
            <w14:checkedState w14:val="2612" w14:font="MS Gothic"/>
            <w14:uncheckedState w14:val="2610" w14:font="MS Gothic"/>
          </w14:checkbox>
        </w:sdtPr>
        <w:sdtEndPr/>
        <w:sdtContent>
          <w:r w:rsidR="009879BE">
            <w:rPr>
              <w:rFonts w:ascii="MS Gothic" w:eastAsia="MS Gothic" w:hAnsi="MS Gothic" w:cs="Arial" w:hint="eastAsia"/>
              <w:b/>
            </w:rPr>
            <w:t>☐</w:t>
          </w:r>
        </w:sdtContent>
      </w:sdt>
      <w:r w:rsidR="00B954DB" w:rsidRPr="001D13EA">
        <w:rPr>
          <w:rFonts w:ascii="Arial" w:hAnsi="Arial" w:cs="Arial"/>
          <w:b/>
        </w:rPr>
        <w:t>I</w:t>
      </w:r>
      <w:r w:rsidR="009879BE">
        <w:rPr>
          <w:rFonts w:ascii="Arial" w:hAnsi="Arial" w:cs="Arial"/>
          <w:b/>
        </w:rPr>
        <w:t>nitial I</w:t>
      </w:r>
      <w:r w:rsidR="00B954DB" w:rsidRPr="001D13EA">
        <w:rPr>
          <w:rFonts w:ascii="Arial" w:hAnsi="Arial" w:cs="Arial"/>
          <w:b/>
        </w:rPr>
        <w:t>mplementation</w:t>
      </w:r>
      <w:r w:rsidR="00B954DB" w:rsidRPr="001D13EA">
        <w:rPr>
          <w:rFonts w:ascii="Arial" w:hAnsi="Arial" w:cs="Arial"/>
        </w:rPr>
        <w:t xml:space="preserve"> (</w:t>
      </w:r>
      <w:r w:rsidR="009879BE">
        <w:rPr>
          <w:rFonts w:ascii="Arial" w:hAnsi="Arial" w:cs="Arial"/>
        </w:rPr>
        <w:t>The first clients receive the intervention, usability</w:t>
      </w:r>
      <w:r w:rsidR="00A76EC4">
        <w:rPr>
          <w:rFonts w:ascii="Arial" w:hAnsi="Arial" w:cs="Arial"/>
        </w:rPr>
        <w:t xml:space="preserve"> testing occurs, implementation</w:t>
      </w:r>
      <w:r w:rsidR="00B954DB" w:rsidRPr="001D13EA">
        <w:rPr>
          <w:rFonts w:ascii="Arial" w:hAnsi="Arial" w:cs="Arial"/>
        </w:rPr>
        <w:t xml:space="preserve"> support</w:t>
      </w:r>
      <w:r w:rsidR="009879BE">
        <w:rPr>
          <w:rFonts w:ascii="Arial" w:hAnsi="Arial" w:cs="Arial"/>
        </w:rPr>
        <w:t>s developed</w:t>
      </w:r>
      <w:r w:rsidR="00B954DB" w:rsidRPr="001D13EA">
        <w:rPr>
          <w:rFonts w:ascii="Arial" w:hAnsi="Arial" w:cs="Arial"/>
        </w:rPr>
        <w:t>, data systems in place for measuring and reporting outcomes, documentation o</w:t>
      </w:r>
      <w:r w:rsidR="001104D2" w:rsidRPr="001D13EA">
        <w:rPr>
          <w:rFonts w:ascii="Arial" w:hAnsi="Arial" w:cs="Arial"/>
        </w:rPr>
        <w:t>f</w:t>
      </w:r>
      <w:r w:rsidR="00B954DB" w:rsidRPr="001D13EA">
        <w:rPr>
          <w:rFonts w:ascii="Arial" w:hAnsi="Arial" w:cs="Arial"/>
        </w:rPr>
        <w:t xml:space="preserve"> initial implementation challenges</w:t>
      </w:r>
      <w:r w:rsidR="009C1EC8">
        <w:rPr>
          <w:rFonts w:ascii="Arial" w:hAnsi="Arial" w:cs="Arial"/>
        </w:rPr>
        <w:t>, m</w:t>
      </w:r>
      <w:r w:rsidR="009C1EC8" w:rsidRPr="001D13EA">
        <w:rPr>
          <w:rFonts w:ascii="Arial" w:hAnsi="Arial" w:cs="Arial"/>
        </w:rPr>
        <w:t>onitor</w:t>
      </w:r>
      <w:r w:rsidR="009C1EC8">
        <w:rPr>
          <w:rFonts w:ascii="Arial" w:hAnsi="Arial" w:cs="Arial"/>
        </w:rPr>
        <w:t>ing and support systems in place such as</w:t>
      </w:r>
      <w:r w:rsidR="009C1EC8" w:rsidRPr="00A76EC4">
        <w:rPr>
          <w:rFonts w:ascii="Arial" w:hAnsi="Arial" w:cs="Arial"/>
        </w:rPr>
        <w:t xml:space="preserve"> feedback processes from practitioners to agency administrators, agency leadership and implementation teams use data to make decisions, improvement processes are employed to address issues</w:t>
      </w:r>
      <w:r w:rsidR="00B954DB" w:rsidRPr="001D13EA">
        <w:rPr>
          <w:rFonts w:ascii="Arial" w:hAnsi="Arial" w:cs="Arial"/>
        </w:rPr>
        <w:t xml:space="preserve"> </w:t>
      </w:r>
    </w:p>
    <w:p w14:paraId="21D205E2" w14:textId="77777777" w:rsidR="001832F8" w:rsidRPr="00A76EC4" w:rsidRDefault="001832F8" w:rsidP="00A76EC4">
      <w:pPr>
        <w:ind w:left="1080"/>
        <w:rPr>
          <w:rFonts w:ascii="Arial" w:hAnsi="Arial" w:cs="Arial"/>
        </w:rPr>
      </w:pPr>
      <w:r w:rsidRPr="001D13EA">
        <w:rPr>
          <w:rFonts w:ascii="Arial" w:hAnsi="Arial" w:cs="Arial"/>
          <w:b/>
        </w:rPr>
        <w:tab/>
      </w:r>
      <w:r w:rsidRPr="001D13EA">
        <w:rPr>
          <w:rFonts w:ascii="Arial" w:hAnsi="Arial" w:cs="Arial"/>
          <w:b/>
        </w:rPr>
        <w:tab/>
        <w:t xml:space="preserve"> </w:t>
      </w:r>
    </w:p>
    <w:p w14:paraId="11387935" w14:textId="77777777" w:rsidR="001104D2" w:rsidRPr="001D13EA" w:rsidRDefault="00B703DB" w:rsidP="001D13EA">
      <w:pPr>
        <w:ind w:left="360"/>
        <w:rPr>
          <w:rFonts w:ascii="Arial" w:hAnsi="Arial" w:cs="Arial"/>
        </w:rPr>
      </w:pPr>
      <w:sdt>
        <w:sdtPr>
          <w:rPr>
            <w:rFonts w:ascii="MS Gothic" w:eastAsia="MS Gothic" w:hAnsi="MS Gothic" w:cs="Arial"/>
            <w:b/>
          </w:rPr>
          <w:id w:val="348851953"/>
          <w14:checkbox>
            <w14:checked w14:val="0"/>
            <w14:checkedState w14:val="2612" w14:font="MS Gothic"/>
            <w14:uncheckedState w14:val="2610" w14:font="MS Gothic"/>
          </w14:checkbox>
        </w:sdtPr>
        <w:sdtEndPr/>
        <w:sdtContent>
          <w:r w:rsidR="001832F8" w:rsidRPr="001D13EA">
            <w:rPr>
              <w:rFonts w:ascii="MS Gothic" w:eastAsia="MS Gothic" w:hAnsi="MS Gothic" w:cs="Arial" w:hint="eastAsia"/>
              <w:b/>
            </w:rPr>
            <w:t>☐</w:t>
          </w:r>
        </w:sdtContent>
      </w:sdt>
      <w:r w:rsidR="00B954DB" w:rsidRPr="001D13EA">
        <w:rPr>
          <w:rFonts w:ascii="Arial" w:hAnsi="Arial" w:cs="Arial"/>
          <w:b/>
        </w:rPr>
        <w:t xml:space="preserve">Full </w:t>
      </w:r>
      <w:r w:rsidR="00C738A7" w:rsidRPr="001D13EA">
        <w:rPr>
          <w:rFonts w:ascii="Arial" w:hAnsi="Arial" w:cs="Arial"/>
          <w:b/>
        </w:rPr>
        <w:t xml:space="preserve">Implementation </w:t>
      </w:r>
      <w:r w:rsidR="00C738A7" w:rsidRPr="00C24771">
        <w:rPr>
          <w:rFonts w:ascii="Arial" w:hAnsi="Arial" w:cs="Arial"/>
        </w:rPr>
        <w:t>(</w:t>
      </w:r>
      <w:r w:rsidR="009C1EC8">
        <w:rPr>
          <w:rFonts w:ascii="Arial" w:hAnsi="Arial" w:cs="Arial"/>
          <w:lang w:val="en"/>
        </w:rPr>
        <w:t>Intervention is</w:t>
      </w:r>
      <w:r w:rsidR="009C1EC8" w:rsidRPr="009C1EC8">
        <w:rPr>
          <w:rFonts w:ascii="Arial" w:hAnsi="Arial" w:cs="Arial"/>
          <w:lang w:val="en"/>
        </w:rPr>
        <w:t xml:space="preserve"> fully operational with full staffing complements, full client loads, and </w:t>
      </w:r>
      <w:r w:rsidR="009C1EC8">
        <w:rPr>
          <w:rFonts w:ascii="Arial" w:hAnsi="Arial" w:cs="Arial"/>
          <w:lang w:val="en"/>
        </w:rPr>
        <w:t xml:space="preserve">being conducted with fidelity, </w:t>
      </w:r>
      <w:r w:rsidR="009C1EC8" w:rsidRPr="009C1EC8">
        <w:rPr>
          <w:rFonts w:ascii="Arial" w:hAnsi="Arial" w:cs="Arial"/>
          <w:lang w:val="en"/>
        </w:rPr>
        <w:t>referrals are flowing according to the agreed upon inclusion/exclusion criteria, practitioners carry out the evidence-based practice or program with proficiency</w:t>
      </w:r>
      <w:r w:rsidR="009C1EC8">
        <w:rPr>
          <w:rFonts w:ascii="Arial" w:hAnsi="Arial" w:cs="Arial"/>
          <w:lang w:val="en"/>
        </w:rPr>
        <w:t>.</w:t>
      </w:r>
      <w:r w:rsidR="009C1EC8" w:rsidRPr="009C1EC8">
        <w:rPr>
          <w:rFonts w:ascii="Arial" w:hAnsi="Arial" w:cs="Arial"/>
          <w:lang w:val="en"/>
        </w:rPr>
        <w:t xml:space="preserve"> and skill, managers and administrators support and facilitate the new practices</w:t>
      </w:r>
      <w:r w:rsidR="009C1EC8">
        <w:rPr>
          <w:rFonts w:ascii="Arial" w:hAnsi="Arial" w:cs="Arial"/>
          <w:lang w:val="en"/>
        </w:rPr>
        <w:t xml:space="preserve">. </w:t>
      </w:r>
      <w:r w:rsidR="007A1227" w:rsidRPr="00A76EC4">
        <w:rPr>
          <w:rFonts w:ascii="Arial" w:hAnsi="Arial" w:cs="Arial"/>
        </w:rPr>
        <w:t>)</w:t>
      </w:r>
    </w:p>
    <w:p w14:paraId="3E8EB262" w14:textId="77777777" w:rsidR="001832F8" w:rsidRPr="001D13EA" w:rsidRDefault="001832F8" w:rsidP="001D13EA">
      <w:pPr>
        <w:ind w:left="1080"/>
        <w:rPr>
          <w:rFonts w:ascii="Arial" w:hAnsi="Arial" w:cs="Arial"/>
        </w:rPr>
      </w:pPr>
      <w:r w:rsidRPr="001D13EA">
        <w:rPr>
          <w:rFonts w:ascii="Arial" w:hAnsi="Arial" w:cs="Arial"/>
          <w:b/>
        </w:rPr>
        <w:tab/>
      </w:r>
      <w:r w:rsidRPr="001D13EA">
        <w:rPr>
          <w:rFonts w:ascii="Arial" w:hAnsi="Arial" w:cs="Arial"/>
          <w:b/>
        </w:rPr>
        <w:tab/>
        <w:t xml:space="preserve"> </w:t>
      </w:r>
    </w:p>
    <w:p w14:paraId="035E2210" w14:textId="77777777" w:rsidR="001104D2" w:rsidRPr="001832F8" w:rsidRDefault="001104D2" w:rsidP="001D13EA">
      <w:pPr>
        <w:ind w:left="360"/>
        <w:rPr>
          <w:rFonts w:ascii="Arial" w:hAnsi="Arial" w:cs="Arial"/>
          <w:b/>
        </w:rPr>
      </w:pPr>
    </w:p>
    <w:p w14:paraId="4D4D65BA" w14:textId="77777777" w:rsidR="001832F8" w:rsidRPr="00D21134" w:rsidRDefault="001832F8" w:rsidP="001104D2">
      <w:pPr>
        <w:ind w:left="360"/>
        <w:rPr>
          <w:rFonts w:ascii="Arial" w:hAnsi="Arial" w:cs="Arial"/>
        </w:rPr>
      </w:pPr>
    </w:p>
    <w:p w14:paraId="2D4466F7" w14:textId="77777777" w:rsidR="001104D2" w:rsidRPr="00E97E16" w:rsidRDefault="001104D2" w:rsidP="001D13EA">
      <w:pPr>
        <w:pStyle w:val="ListParagraph"/>
        <w:numPr>
          <w:ilvl w:val="0"/>
          <w:numId w:val="8"/>
        </w:numPr>
        <w:rPr>
          <w:rFonts w:ascii="Arial" w:hAnsi="Arial" w:cs="Arial"/>
          <w:b/>
        </w:rPr>
      </w:pPr>
      <w:r w:rsidRPr="00E97E16">
        <w:rPr>
          <w:rFonts w:ascii="Arial" w:hAnsi="Arial" w:cs="Arial"/>
          <w:b/>
        </w:rPr>
        <w:t xml:space="preserve">Describe the evaluable intervention selected and how it supports the Theory of Change and meets the </w:t>
      </w:r>
      <w:r w:rsidR="009879BE">
        <w:rPr>
          <w:rFonts w:ascii="Arial" w:hAnsi="Arial" w:cs="Arial"/>
          <w:b/>
        </w:rPr>
        <w:t xml:space="preserve">practice </w:t>
      </w:r>
      <w:r w:rsidR="0044797F">
        <w:rPr>
          <w:rFonts w:ascii="Arial" w:hAnsi="Arial" w:cs="Arial"/>
          <w:b/>
        </w:rPr>
        <w:t xml:space="preserve">principles </w:t>
      </w:r>
      <w:r w:rsidR="009879BE">
        <w:rPr>
          <w:rFonts w:ascii="Arial" w:hAnsi="Arial" w:cs="Arial"/>
          <w:b/>
        </w:rPr>
        <w:t>of</w:t>
      </w:r>
      <w:r w:rsidRPr="00E97E16">
        <w:rPr>
          <w:rFonts w:ascii="Arial" w:hAnsi="Arial" w:cs="Arial"/>
          <w:b/>
        </w:rPr>
        <w:t xml:space="preserve"> your site’s interval</w:t>
      </w:r>
      <w:r w:rsidR="00520B9A">
        <w:rPr>
          <w:rFonts w:ascii="Arial" w:hAnsi="Arial" w:cs="Arial"/>
          <w:b/>
        </w:rPr>
        <w:t>.</w:t>
      </w:r>
    </w:p>
    <w:p w14:paraId="342ED5C4" w14:textId="77777777" w:rsidR="001832F8" w:rsidRDefault="001832F8" w:rsidP="001104D2">
      <w:pPr>
        <w:rPr>
          <w:rFonts w:ascii="Arial" w:hAnsi="Arial" w:cs="Arial"/>
          <w:b/>
        </w:rPr>
      </w:pPr>
    </w:p>
    <w:p w14:paraId="03CB9759" w14:textId="77777777" w:rsidR="001104D2" w:rsidRPr="00D21134" w:rsidRDefault="001104D2" w:rsidP="001104D2">
      <w:pPr>
        <w:rPr>
          <w:rFonts w:ascii="Arial" w:hAnsi="Arial" w:cs="Arial"/>
          <w:b/>
        </w:rPr>
      </w:pPr>
    </w:p>
    <w:p w14:paraId="3479EE53" w14:textId="77777777" w:rsidR="001832F8" w:rsidRDefault="001832F8" w:rsidP="001104D2">
      <w:pPr>
        <w:rPr>
          <w:rFonts w:ascii="Arial" w:hAnsi="Arial" w:cs="Arial"/>
          <w:b/>
        </w:rPr>
      </w:pPr>
    </w:p>
    <w:p w14:paraId="44B8BA72" w14:textId="77777777" w:rsidR="001104D2" w:rsidRPr="00E97E16" w:rsidRDefault="001104D2" w:rsidP="001D13EA">
      <w:pPr>
        <w:pStyle w:val="ListParagraph"/>
        <w:numPr>
          <w:ilvl w:val="0"/>
          <w:numId w:val="8"/>
        </w:numPr>
        <w:rPr>
          <w:rFonts w:ascii="Arial" w:hAnsi="Arial" w:cs="Arial"/>
          <w:b/>
        </w:rPr>
      </w:pPr>
      <w:r w:rsidRPr="00E97E16">
        <w:rPr>
          <w:rFonts w:ascii="Arial" w:hAnsi="Arial" w:cs="Arial"/>
          <w:b/>
        </w:rPr>
        <w:t xml:space="preserve">Provide an overview of the critical cultural attributes of your population that will receive the evaluable intervention.  </w:t>
      </w:r>
    </w:p>
    <w:p w14:paraId="7DD58E83" w14:textId="77777777" w:rsidR="001104D2" w:rsidRPr="00D21134" w:rsidRDefault="001104D2" w:rsidP="001104D2">
      <w:pPr>
        <w:rPr>
          <w:rFonts w:ascii="Arial" w:hAnsi="Arial" w:cs="Arial"/>
        </w:rPr>
      </w:pPr>
    </w:p>
    <w:p w14:paraId="04C93566" w14:textId="77777777" w:rsidR="001832F8" w:rsidRDefault="001832F8" w:rsidP="001104D2">
      <w:pPr>
        <w:rPr>
          <w:rFonts w:ascii="Arial" w:hAnsi="Arial" w:cs="Arial"/>
          <w:b/>
        </w:rPr>
      </w:pPr>
    </w:p>
    <w:p w14:paraId="36123CA2" w14:textId="77777777" w:rsidR="001832F8" w:rsidRDefault="001832F8" w:rsidP="001104D2">
      <w:pPr>
        <w:rPr>
          <w:rFonts w:ascii="Arial" w:hAnsi="Arial" w:cs="Arial"/>
          <w:b/>
        </w:rPr>
      </w:pPr>
    </w:p>
    <w:p w14:paraId="74ACDDA1" w14:textId="77777777" w:rsidR="001104D2" w:rsidRPr="00E97E16" w:rsidRDefault="001104D2" w:rsidP="001D13EA">
      <w:pPr>
        <w:pStyle w:val="ListParagraph"/>
        <w:numPr>
          <w:ilvl w:val="0"/>
          <w:numId w:val="8"/>
        </w:numPr>
        <w:rPr>
          <w:rFonts w:ascii="Arial" w:hAnsi="Arial" w:cs="Arial"/>
          <w:b/>
        </w:rPr>
      </w:pPr>
      <w:r w:rsidRPr="00E97E16">
        <w:rPr>
          <w:rFonts w:ascii="Arial" w:hAnsi="Arial" w:cs="Arial"/>
          <w:b/>
        </w:rPr>
        <w:t>Does the evaluable intervention meet the cultural needs and characteristics of the targeted population?</w:t>
      </w:r>
    </w:p>
    <w:p w14:paraId="26BF4DF8" w14:textId="77777777" w:rsidR="001104D2" w:rsidRPr="001D13EA" w:rsidRDefault="00B703DB" w:rsidP="001D13EA">
      <w:pPr>
        <w:ind w:left="1080"/>
        <w:rPr>
          <w:rFonts w:ascii="Arial" w:hAnsi="Arial" w:cs="Arial"/>
        </w:rPr>
      </w:pPr>
      <w:sdt>
        <w:sdtPr>
          <w:rPr>
            <w:rFonts w:ascii="MS Gothic" w:eastAsia="MS Gothic" w:hAnsi="MS Gothic" w:cs="Arial"/>
          </w:rPr>
          <w:id w:val="2000843958"/>
          <w14:checkbox>
            <w14:checked w14:val="0"/>
            <w14:checkedState w14:val="2612" w14:font="MS Gothic"/>
            <w14:uncheckedState w14:val="2610" w14:font="MS Gothic"/>
          </w14:checkbox>
        </w:sdtPr>
        <w:sdtEndPr/>
        <w:sdtContent>
          <w:r w:rsidR="001E21D3" w:rsidRPr="001D13EA">
            <w:rPr>
              <w:rFonts w:ascii="MS Gothic" w:eastAsia="MS Gothic" w:hAnsi="MS Gothic" w:cs="Arial" w:hint="eastAsia"/>
            </w:rPr>
            <w:t>☐</w:t>
          </w:r>
        </w:sdtContent>
      </w:sdt>
      <w:r w:rsidR="00E97E16" w:rsidRPr="001D13EA">
        <w:rPr>
          <w:rFonts w:ascii="Arial" w:hAnsi="Arial" w:cs="Arial"/>
        </w:rPr>
        <w:t>Yes</w:t>
      </w:r>
      <w:r w:rsidR="00E97E16" w:rsidRPr="001D13EA">
        <w:rPr>
          <w:rFonts w:ascii="Arial" w:hAnsi="Arial" w:cs="Arial"/>
        </w:rPr>
        <w:tab/>
        <w:t xml:space="preserve"> </w:t>
      </w:r>
      <w:r w:rsidR="00E97E16" w:rsidRPr="001D13EA">
        <w:rPr>
          <w:rFonts w:ascii="Arial" w:hAnsi="Arial" w:cs="Arial"/>
        </w:rPr>
        <w:tab/>
      </w:r>
      <w:sdt>
        <w:sdtPr>
          <w:rPr>
            <w:rFonts w:ascii="MS Gothic" w:eastAsia="MS Gothic" w:hAnsi="MS Gothic" w:cs="Arial"/>
          </w:rPr>
          <w:id w:val="-165026227"/>
          <w14:checkbox>
            <w14:checked w14:val="0"/>
            <w14:checkedState w14:val="2612" w14:font="MS Gothic"/>
            <w14:uncheckedState w14:val="2610" w14:font="MS Gothic"/>
          </w14:checkbox>
        </w:sdtPr>
        <w:sdtEndPr/>
        <w:sdtContent>
          <w:r w:rsidR="00E97E16" w:rsidRPr="001D13EA">
            <w:rPr>
              <w:rFonts w:ascii="MS Gothic" w:eastAsia="MS Gothic" w:hAnsi="MS Gothic" w:cs="Arial" w:hint="eastAsia"/>
            </w:rPr>
            <w:t>☐</w:t>
          </w:r>
        </w:sdtContent>
      </w:sdt>
      <w:r w:rsidR="00E97E16" w:rsidRPr="001D13EA">
        <w:rPr>
          <w:rFonts w:ascii="Arial" w:hAnsi="Arial" w:cs="Arial"/>
        </w:rPr>
        <w:t>No</w:t>
      </w:r>
      <w:r w:rsidR="00E97E16" w:rsidRPr="001D13EA">
        <w:rPr>
          <w:rFonts w:ascii="Arial" w:hAnsi="Arial" w:cs="Arial"/>
        </w:rPr>
        <w:tab/>
      </w:r>
      <w:r w:rsidR="00E97E16" w:rsidRPr="001D13EA">
        <w:rPr>
          <w:rFonts w:ascii="Arial" w:hAnsi="Arial" w:cs="Arial"/>
        </w:rPr>
        <w:tab/>
      </w:r>
      <w:sdt>
        <w:sdtPr>
          <w:rPr>
            <w:rFonts w:ascii="MS Gothic" w:eastAsia="MS Gothic" w:hAnsi="MS Gothic" w:cs="Arial"/>
          </w:rPr>
          <w:id w:val="1089581494"/>
          <w14:checkbox>
            <w14:checked w14:val="0"/>
            <w14:checkedState w14:val="2612" w14:font="MS Gothic"/>
            <w14:uncheckedState w14:val="2610" w14:font="MS Gothic"/>
          </w14:checkbox>
        </w:sdtPr>
        <w:sdtEndPr/>
        <w:sdtContent>
          <w:r w:rsidR="00E97E16" w:rsidRPr="001D13EA">
            <w:rPr>
              <w:rFonts w:ascii="MS Gothic" w:eastAsia="MS Gothic" w:hAnsi="MS Gothic" w:cs="Arial" w:hint="eastAsia"/>
            </w:rPr>
            <w:t>☐</w:t>
          </w:r>
        </w:sdtContent>
      </w:sdt>
      <w:r w:rsidR="001104D2" w:rsidRPr="001D13EA">
        <w:rPr>
          <w:rFonts w:ascii="Arial" w:hAnsi="Arial" w:cs="Arial"/>
        </w:rPr>
        <w:t>Unsure</w:t>
      </w:r>
    </w:p>
    <w:p w14:paraId="141EECE7" w14:textId="77777777" w:rsidR="001104D2" w:rsidRPr="00D21134" w:rsidRDefault="001104D2" w:rsidP="001D13EA">
      <w:pPr>
        <w:rPr>
          <w:rFonts w:ascii="Arial" w:hAnsi="Arial" w:cs="Arial"/>
        </w:rPr>
      </w:pPr>
    </w:p>
    <w:p w14:paraId="1315B7A9" w14:textId="77777777" w:rsidR="00662B89" w:rsidRDefault="00662B89" w:rsidP="00662B89">
      <w:pPr>
        <w:ind w:left="1080"/>
        <w:rPr>
          <w:rFonts w:ascii="Arial" w:hAnsi="Arial" w:cs="Arial"/>
        </w:rPr>
      </w:pPr>
      <w:r w:rsidRPr="001D13EA">
        <w:rPr>
          <w:rFonts w:ascii="Arial" w:hAnsi="Arial" w:cs="Arial"/>
        </w:rPr>
        <w:t xml:space="preserve">If yes or unsure, explain: </w:t>
      </w:r>
    </w:p>
    <w:p w14:paraId="43339799" w14:textId="77777777" w:rsidR="00662B89" w:rsidRDefault="00662B89" w:rsidP="00662B89">
      <w:pPr>
        <w:ind w:left="1080"/>
        <w:rPr>
          <w:rFonts w:ascii="Arial" w:hAnsi="Arial" w:cs="Arial"/>
        </w:rPr>
      </w:pPr>
    </w:p>
    <w:p w14:paraId="2D4BB42E" w14:textId="77777777" w:rsidR="00662B89" w:rsidRDefault="00662B89" w:rsidP="00662B89">
      <w:pPr>
        <w:ind w:left="1080"/>
        <w:rPr>
          <w:rFonts w:ascii="Arial" w:hAnsi="Arial" w:cs="Arial"/>
        </w:rPr>
      </w:pPr>
    </w:p>
    <w:p w14:paraId="01730A2D" w14:textId="77777777" w:rsidR="001104D2" w:rsidRPr="001D13EA" w:rsidRDefault="001104D2" w:rsidP="001D13EA">
      <w:pPr>
        <w:ind w:left="1080"/>
        <w:rPr>
          <w:rFonts w:ascii="Arial" w:hAnsi="Arial" w:cs="Arial"/>
        </w:rPr>
      </w:pPr>
      <w:r w:rsidRPr="001D13EA">
        <w:rPr>
          <w:rFonts w:ascii="Arial" w:hAnsi="Arial" w:cs="Arial"/>
        </w:rPr>
        <w:t>If no, describe the adaptations that will be needed:</w:t>
      </w:r>
    </w:p>
    <w:p w14:paraId="355A12ED" w14:textId="77777777" w:rsidR="001104D2" w:rsidRPr="00D21134" w:rsidRDefault="001104D2" w:rsidP="001D13EA">
      <w:pPr>
        <w:rPr>
          <w:rFonts w:ascii="Arial" w:hAnsi="Arial" w:cs="Arial"/>
        </w:rPr>
      </w:pPr>
    </w:p>
    <w:p w14:paraId="7850F95A" w14:textId="0E093A7E" w:rsidR="001104D2" w:rsidRDefault="001104D2" w:rsidP="001D13EA">
      <w:pPr>
        <w:ind w:left="1080"/>
        <w:rPr>
          <w:rFonts w:ascii="Arial" w:hAnsi="Arial" w:cs="Arial"/>
        </w:rPr>
      </w:pPr>
    </w:p>
    <w:p w14:paraId="557AF079" w14:textId="77777777" w:rsidR="00A76EC4" w:rsidRDefault="00A76EC4" w:rsidP="001D13EA">
      <w:pPr>
        <w:ind w:left="1080"/>
        <w:rPr>
          <w:rFonts w:ascii="Arial" w:hAnsi="Arial" w:cs="Arial"/>
        </w:rPr>
      </w:pPr>
    </w:p>
    <w:p w14:paraId="686838AE" w14:textId="77777777" w:rsidR="00A76EC4" w:rsidRDefault="00A76EC4" w:rsidP="001D13EA">
      <w:pPr>
        <w:ind w:left="1080"/>
        <w:rPr>
          <w:rFonts w:ascii="Arial" w:hAnsi="Arial" w:cs="Arial"/>
        </w:rPr>
      </w:pPr>
    </w:p>
    <w:p w14:paraId="01536C8B" w14:textId="77777777" w:rsidR="00A76EC4" w:rsidRDefault="00A76EC4" w:rsidP="001D13EA">
      <w:pPr>
        <w:ind w:left="1080"/>
        <w:rPr>
          <w:rFonts w:ascii="Arial" w:hAnsi="Arial" w:cs="Arial"/>
        </w:rPr>
      </w:pPr>
    </w:p>
    <w:p w14:paraId="7877B13D" w14:textId="77777777" w:rsidR="00A76EC4" w:rsidRDefault="00A76EC4" w:rsidP="001D13EA">
      <w:pPr>
        <w:ind w:left="1080"/>
        <w:rPr>
          <w:rFonts w:ascii="Arial" w:hAnsi="Arial" w:cs="Arial"/>
        </w:rPr>
      </w:pPr>
    </w:p>
    <w:p w14:paraId="5ADDDCE5" w14:textId="77777777" w:rsidR="00A76EC4" w:rsidRDefault="00A76EC4" w:rsidP="00662B89">
      <w:pPr>
        <w:rPr>
          <w:rFonts w:ascii="Arial" w:hAnsi="Arial" w:cs="Arial"/>
        </w:rPr>
      </w:pPr>
    </w:p>
    <w:p w14:paraId="0C702725" w14:textId="77777777" w:rsidR="00A76EC4" w:rsidRPr="001D13EA" w:rsidRDefault="00A76EC4" w:rsidP="001D13EA">
      <w:pPr>
        <w:ind w:left="1080"/>
        <w:rPr>
          <w:rFonts w:ascii="Arial" w:hAnsi="Arial" w:cs="Arial"/>
        </w:rPr>
      </w:pPr>
    </w:p>
    <w:p w14:paraId="459A63C6" w14:textId="77777777" w:rsidR="001104D2" w:rsidRPr="007A1227" w:rsidRDefault="001104D2" w:rsidP="001D13EA">
      <w:pPr>
        <w:pStyle w:val="ListParagraph"/>
        <w:numPr>
          <w:ilvl w:val="0"/>
          <w:numId w:val="8"/>
        </w:numPr>
        <w:rPr>
          <w:rFonts w:ascii="Arial" w:hAnsi="Arial" w:cs="Arial"/>
          <w:b/>
        </w:rPr>
      </w:pPr>
      <w:r w:rsidRPr="00E97E16">
        <w:rPr>
          <w:rFonts w:ascii="Arial" w:hAnsi="Arial" w:cs="Arial"/>
          <w:b/>
        </w:rPr>
        <w:lastRenderedPageBreak/>
        <w:t xml:space="preserve">Other than cultural adaptations that have been described in the prior question, are there any other </w:t>
      </w:r>
      <w:r w:rsidRPr="00A76EC4">
        <w:rPr>
          <w:rFonts w:ascii="Arial" w:hAnsi="Arial" w:cs="Arial"/>
          <w:b/>
        </w:rPr>
        <w:t xml:space="preserve">adaptations </w:t>
      </w:r>
      <w:r w:rsidR="007A1227" w:rsidRPr="00A76EC4">
        <w:rPr>
          <w:rFonts w:ascii="Arial" w:hAnsi="Arial" w:cs="Arial"/>
          <w:b/>
        </w:rPr>
        <w:t xml:space="preserve">to the </w:t>
      </w:r>
      <w:r w:rsidR="0044797F">
        <w:rPr>
          <w:rFonts w:ascii="Arial" w:hAnsi="Arial" w:cs="Arial"/>
          <w:b/>
        </w:rPr>
        <w:t>evaluable</w:t>
      </w:r>
      <w:r w:rsidR="0044797F" w:rsidRPr="00A76EC4">
        <w:rPr>
          <w:rFonts w:ascii="Arial" w:hAnsi="Arial" w:cs="Arial"/>
          <w:b/>
        </w:rPr>
        <w:t xml:space="preserve"> </w:t>
      </w:r>
      <w:r w:rsidR="007A1227" w:rsidRPr="00A76EC4">
        <w:rPr>
          <w:rFonts w:ascii="Arial" w:hAnsi="Arial" w:cs="Arial"/>
          <w:b/>
        </w:rPr>
        <w:t xml:space="preserve">intervention </w:t>
      </w:r>
      <w:r w:rsidRPr="00A76EC4">
        <w:rPr>
          <w:rFonts w:ascii="Arial" w:hAnsi="Arial" w:cs="Arial"/>
          <w:b/>
        </w:rPr>
        <w:t>that</w:t>
      </w:r>
      <w:r w:rsidRPr="00E97E16">
        <w:rPr>
          <w:rFonts w:ascii="Arial" w:hAnsi="Arial" w:cs="Arial"/>
          <w:b/>
        </w:rPr>
        <w:t xml:space="preserve"> need to be made to respond to the needs and characteristics of the targeted population</w:t>
      </w:r>
      <w:r w:rsidRPr="00E97E16">
        <w:rPr>
          <w:rFonts w:ascii="Arial" w:hAnsi="Arial" w:cs="Arial"/>
        </w:rPr>
        <w:t xml:space="preserve"> </w:t>
      </w:r>
      <w:r w:rsidRPr="00A76EC4">
        <w:rPr>
          <w:rFonts w:ascii="Arial" w:hAnsi="Arial" w:cs="Arial"/>
          <w:i/>
        </w:rPr>
        <w:t>(i.e. age, adoptio</w:t>
      </w:r>
      <w:r w:rsidR="00C738A7" w:rsidRPr="00A76EC4">
        <w:rPr>
          <w:rFonts w:ascii="Arial" w:hAnsi="Arial" w:cs="Arial"/>
          <w:i/>
        </w:rPr>
        <w:t>n competency, delivery method)?</w:t>
      </w:r>
      <w:r w:rsidRPr="00A76EC4">
        <w:rPr>
          <w:rFonts w:ascii="Arial" w:hAnsi="Arial" w:cs="Arial"/>
          <w:b/>
          <w:i/>
        </w:rPr>
        <w:t xml:space="preserve"> </w:t>
      </w:r>
    </w:p>
    <w:p w14:paraId="4EF278A6" w14:textId="77777777" w:rsidR="001104D2" w:rsidRPr="001D13EA" w:rsidRDefault="00B703DB" w:rsidP="001D13EA">
      <w:pPr>
        <w:ind w:left="1080"/>
        <w:rPr>
          <w:rFonts w:ascii="Arial" w:hAnsi="Arial" w:cs="Arial"/>
        </w:rPr>
      </w:pPr>
      <w:sdt>
        <w:sdtPr>
          <w:rPr>
            <w:rFonts w:ascii="MS Gothic" w:eastAsia="MS Gothic" w:hAnsi="MS Gothic" w:cs="Arial"/>
          </w:rPr>
          <w:id w:val="1257021363"/>
          <w14:checkbox>
            <w14:checked w14:val="0"/>
            <w14:checkedState w14:val="2612" w14:font="MS Gothic"/>
            <w14:uncheckedState w14:val="2610" w14:font="MS Gothic"/>
          </w14:checkbox>
        </w:sdtPr>
        <w:sdtEndPr/>
        <w:sdtContent>
          <w:r w:rsidR="001E21D3" w:rsidRPr="001D13EA">
            <w:rPr>
              <w:rFonts w:ascii="MS Gothic" w:eastAsia="MS Gothic" w:hAnsi="MS Gothic" w:cs="Arial" w:hint="eastAsia"/>
            </w:rPr>
            <w:t>☐</w:t>
          </w:r>
        </w:sdtContent>
      </w:sdt>
      <w:r w:rsidR="001E21D3" w:rsidRPr="001D13EA">
        <w:rPr>
          <w:rFonts w:ascii="Arial" w:hAnsi="Arial" w:cs="Arial"/>
        </w:rPr>
        <w:t>Yes</w:t>
      </w:r>
      <w:r w:rsidR="001E21D3" w:rsidRPr="001D13EA">
        <w:rPr>
          <w:rFonts w:ascii="Arial" w:hAnsi="Arial" w:cs="Arial"/>
        </w:rPr>
        <w:tab/>
        <w:t xml:space="preserve"> </w:t>
      </w:r>
      <w:r w:rsidR="001E21D3" w:rsidRPr="001D13EA">
        <w:rPr>
          <w:rFonts w:ascii="Arial" w:hAnsi="Arial" w:cs="Arial"/>
        </w:rPr>
        <w:tab/>
      </w:r>
      <w:sdt>
        <w:sdtPr>
          <w:rPr>
            <w:rFonts w:ascii="MS Gothic" w:eastAsia="MS Gothic" w:hAnsi="MS Gothic" w:cs="Arial"/>
          </w:rPr>
          <w:id w:val="957613030"/>
          <w14:checkbox>
            <w14:checked w14:val="0"/>
            <w14:checkedState w14:val="2612" w14:font="MS Gothic"/>
            <w14:uncheckedState w14:val="2610" w14:font="MS Gothic"/>
          </w14:checkbox>
        </w:sdtPr>
        <w:sdtEndPr/>
        <w:sdtContent>
          <w:r w:rsidR="001E21D3" w:rsidRPr="001D13EA">
            <w:rPr>
              <w:rFonts w:ascii="MS Gothic" w:eastAsia="MS Gothic" w:hAnsi="MS Gothic" w:cs="Arial" w:hint="eastAsia"/>
            </w:rPr>
            <w:t>☐</w:t>
          </w:r>
        </w:sdtContent>
      </w:sdt>
      <w:r w:rsidR="001E21D3" w:rsidRPr="001D13EA">
        <w:rPr>
          <w:rFonts w:ascii="Arial" w:hAnsi="Arial" w:cs="Arial"/>
        </w:rPr>
        <w:t>No</w:t>
      </w:r>
      <w:r w:rsidR="001E21D3" w:rsidRPr="001D13EA">
        <w:rPr>
          <w:rFonts w:ascii="Arial" w:hAnsi="Arial" w:cs="Arial"/>
        </w:rPr>
        <w:tab/>
      </w:r>
      <w:r w:rsidR="001E21D3" w:rsidRPr="001D13EA">
        <w:rPr>
          <w:rFonts w:ascii="Arial" w:hAnsi="Arial" w:cs="Arial"/>
        </w:rPr>
        <w:tab/>
      </w:r>
      <w:sdt>
        <w:sdtPr>
          <w:rPr>
            <w:rFonts w:ascii="MS Gothic" w:eastAsia="MS Gothic" w:hAnsi="MS Gothic" w:cs="Arial"/>
          </w:rPr>
          <w:id w:val="-1457100074"/>
          <w14:checkbox>
            <w14:checked w14:val="0"/>
            <w14:checkedState w14:val="2612" w14:font="MS Gothic"/>
            <w14:uncheckedState w14:val="2610" w14:font="MS Gothic"/>
          </w14:checkbox>
        </w:sdtPr>
        <w:sdtEndPr/>
        <w:sdtContent>
          <w:r w:rsidR="001E21D3" w:rsidRPr="001D13EA">
            <w:rPr>
              <w:rFonts w:ascii="MS Gothic" w:eastAsia="MS Gothic" w:hAnsi="MS Gothic" w:cs="Arial" w:hint="eastAsia"/>
            </w:rPr>
            <w:t>☐</w:t>
          </w:r>
        </w:sdtContent>
      </w:sdt>
      <w:r w:rsidR="001104D2" w:rsidRPr="001D13EA">
        <w:rPr>
          <w:rFonts w:ascii="Arial" w:hAnsi="Arial" w:cs="Arial"/>
        </w:rPr>
        <w:t>Unsure</w:t>
      </w:r>
    </w:p>
    <w:p w14:paraId="470B4A5A" w14:textId="77777777" w:rsidR="001104D2" w:rsidRPr="00D21134" w:rsidRDefault="001104D2" w:rsidP="001D13EA">
      <w:pPr>
        <w:rPr>
          <w:rFonts w:ascii="Arial" w:hAnsi="Arial" w:cs="Arial"/>
        </w:rPr>
      </w:pPr>
    </w:p>
    <w:p w14:paraId="17303491" w14:textId="77777777" w:rsidR="001104D2" w:rsidRPr="00D21134" w:rsidRDefault="001104D2" w:rsidP="00C40233">
      <w:pPr>
        <w:ind w:left="1080"/>
        <w:outlineLvl w:val="0"/>
        <w:rPr>
          <w:rFonts w:ascii="Arial" w:hAnsi="Arial" w:cs="Arial"/>
          <w:b/>
        </w:rPr>
      </w:pPr>
      <w:r w:rsidRPr="001D13EA">
        <w:rPr>
          <w:rFonts w:ascii="Arial" w:hAnsi="Arial" w:cs="Arial"/>
          <w:b/>
        </w:rPr>
        <w:t>If yes describe the adaptations that will be needed:</w:t>
      </w:r>
    </w:p>
    <w:p w14:paraId="2F5D584C" w14:textId="77777777" w:rsidR="001104D2" w:rsidRPr="00D21134" w:rsidRDefault="001104D2" w:rsidP="001D13EA">
      <w:pPr>
        <w:rPr>
          <w:rFonts w:ascii="Arial" w:hAnsi="Arial" w:cs="Arial"/>
          <w:b/>
        </w:rPr>
      </w:pPr>
    </w:p>
    <w:p w14:paraId="2B11293D" w14:textId="77777777" w:rsidR="001104D2" w:rsidRPr="00D21134" w:rsidRDefault="001104D2" w:rsidP="001D13EA">
      <w:pPr>
        <w:rPr>
          <w:rFonts w:ascii="Arial" w:hAnsi="Arial" w:cs="Arial"/>
          <w:b/>
        </w:rPr>
      </w:pPr>
    </w:p>
    <w:p w14:paraId="4C67C387" w14:textId="77777777" w:rsidR="001104D2" w:rsidRPr="001D13EA" w:rsidRDefault="001104D2" w:rsidP="00C40233">
      <w:pPr>
        <w:ind w:left="1080"/>
        <w:outlineLvl w:val="0"/>
        <w:rPr>
          <w:rFonts w:ascii="Arial" w:hAnsi="Arial" w:cs="Arial"/>
          <w:b/>
        </w:rPr>
      </w:pPr>
      <w:r w:rsidRPr="001D13EA">
        <w:rPr>
          <w:rFonts w:ascii="Arial" w:hAnsi="Arial" w:cs="Arial"/>
          <w:b/>
        </w:rPr>
        <w:t xml:space="preserve">If unsure, explain:  </w:t>
      </w:r>
    </w:p>
    <w:p w14:paraId="43C4FEFD" w14:textId="77777777" w:rsidR="001104D2" w:rsidRPr="00D21134" w:rsidRDefault="001104D2" w:rsidP="001D13EA">
      <w:pPr>
        <w:ind w:firstLine="720"/>
        <w:rPr>
          <w:rFonts w:ascii="Arial" w:hAnsi="Arial" w:cs="Arial"/>
        </w:rPr>
      </w:pPr>
    </w:p>
    <w:p w14:paraId="77770DCB" w14:textId="77777777" w:rsidR="001104D2" w:rsidRPr="00D21134" w:rsidRDefault="001104D2" w:rsidP="001104D2">
      <w:pPr>
        <w:rPr>
          <w:rFonts w:ascii="Arial" w:hAnsi="Arial" w:cs="Arial"/>
        </w:rPr>
      </w:pPr>
    </w:p>
    <w:p w14:paraId="2D591571" w14:textId="77777777" w:rsidR="001104D2" w:rsidRPr="001E21D3" w:rsidRDefault="00552A0F" w:rsidP="001D13EA">
      <w:pPr>
        <w:pStyle w:val="ListParagraph"/>
        <w:numPr>
          <w:ilvl w:val="0"/>
          <w:numId w:val="8"/>
        </w:numPr>
        <w:rPr>
          <w:rFonts w:ascii="Arial" w:hAnsi="Arial" w:cs="Arial"/>
        </w:rPr>
      </w:pPr>
      <w:r w:rsidRPr="001E21D3">
        <w:rPr>
          <w:rFonts w:ascii="Arial" w:hAnsi="Arial" w:cs="Arial"/>
          <w:b/>
        </w:rPr>
        <w:t>What are the major implementation activities that were conducted during the designated reporting period</w:t>
      </w:r>
      <w:r w:rsidR="00A76EC4">
        <w:rPr>
          <w:rFonts w:ascii="Arial" w:hAnsi="Arial" w:cs="Arial"/>
          <w:b/>
        </w:rPr>
        <w:t>?</w:t>
      </w:r>
      <w:r w:rsidRPr="001E21D3">
        <w:rPr>
          <w:rFonts w:ascii="Arial" w:hAnsi="Arial" w:cs="Arial"/>
        </w:rPr>
        <w:t xml:space="preserve"> </w:t>
      </w:r>
      <w:r w:rsidRPr="00A76EC4">
        <w:rPr>
          <w:rFonts w:ascii="Arial" w:hAnsi="Arial" w:cs="Arial"/>
          <w:i/>
        </w:rPr>
        <w:t>This section should provide a summary of the work that was done and the accomplishments made. This section should align with the site work plan and provide a summary of the activities completed as well as those activities that were not completed including an explanation as to why it was not completed and plan for ensuring that it will be completed during the next reporting period.</w:t>
      </w:r>
      <w:r w:rsidRPr="001E21D3">
        <w:rPr>
          <w:rFonts w:ascii="Arial" w:hAnsi="Arial" w:cs="Arial"/>
        </w:rPr>
        <w:t xml:space="preserve">  </w:t>
      </w:r>
    </w:p>
    <w:p w14:paraId="4D984AB8" w14:textId="77777777" w:rsidR="00552A0F" w:rsidRPr="00D21134" w:rsidRDefault="00552A0F" w:rsidP="001104D2">
      <w:pPr>
        <w:rPr>
          <w:rFonts w:ascii="Arial" w:hAnsi="Arial" w:cs="Arial"/>
        </w:rPr>
      </w:pPr>
    </w:p>
    <w:p w14:paraId="6677574C" w14:textId="77777777" w:rsidR="00552A0F" w:rsidRPr="007A1227" w:rsidRDefault="00B213D7" w:rsidP="001D13EA">
      <w:pPr>
        <w:ind w:left="1080"/>
        <w:rPr>
          <w:rFonts w:ascii="Arial" w:hAnsi="Arial" w:cs="Arial"/>
        </w:rPr>
      </w:pPr>
      <w:r w:rsidRPr="007A1227">
        <w:rPr>
          <w:rFonts w:ascii="Arial" w:hAnsi="Arial" w:cs="Arial"/>
        </w:rPr>
        <w:t>Identify and Explore</w:t>
      </w:r>
      <w:r w:rsidR="00552A0F" w:rsidRPr="007A1227">
        <w:rPr>
          <w:rFonts w:ascii="Arial" w:hAnsi="Arial" w:cs="Arial"/>
        </w:rPr>
        <w:t>:</w:t>
      </w:r>
    </w:p>
    <w:p w14:paraId="0B5CF261" w14:textId="77777777" w:rsidR="00552A0F" w:rsidRPr="007A1227" w:rsidRDefault="00552A0F" w:rsidP="001D13EA">
      <w:pPr>
        <w:ind w:left="720"/>
        <w:rPr>
          <w:rFonts w:ascii="Arial" w:hAnsi="Arial" w:cs="Arial"/>
        </w:rPr>
      </w:pPr>
    </w:p>
    <w:p w14:paraId="07CB18B5" w14:textId="77777777" w:rsidR="00552A0F" w:rsidRPr="007A1227" w:rsidRDefault="00552A0F" w:rsidP="001D13EA">
      <w:pPr>
        <w:ind w:left="1080"/>
        <w:rPr>
          <w:rFonts w:ascii="Arial" w:hAnsi="Arial" w:cs="Arial"/>
        </w:rPr>
      </w:pPr>
      <w:r w:rsidRPr="007A1227">
        <w:rPr>
          <w:rFonts w:ascii="Arial" w:hAnsi="Arial" w:cs="Arial"/>
        </w:rPr>
        <w:t>Implementation Planning:</w:t>
      </w:r>
    </w:p>
    <w:p w14:paraId="157F8457" w14:textId="77777777" w:rsidR="00552A0F" w:rsidRPr="007A1227" w:rsidRDefault="00552A0F" w:rsidP="001D13EA">
      <w:pPr>
        <w:ind w:left="720"/>
        <w:rPr>
          <w:rFonts w:ascii="Arial" w:hAnsi="Arial" w:cs="Arial"/>
        </w:rPr>
      </w:pPr>
    </w:p>
    <w:p w14:paraId="5804B401" w14:textId="77777777" w:rsidR="00552A0F" w:rsidRPr="007A1227" w:rsidRDefault="00552A0F" w:rsidP="001D13EA">
      <w:pPr>
        <w:ind w:left="1080"/>
        <w:rPr>
          <w:rFonts w:ascii="Arial" w:hAnsi="Arial" w:cs="Arial"/>
        </w:rPr>
      </w:pPr>
      <w:r w:rsidRPr="007A1227">
        <w:rPr>
          <w:rFonts w:ascii="Arial" w:hAnsi="Arial" w:cs="Arial"/>
        </w:rPr>
        <w:t>Installation:</w:t>
      </w:r>
    </w:p>
    <w:p w14:paraId="477A5F42" w14:textId="77777777" w:rsidR="00552A0F" w:rsidRPr="007A1227" w:rsidRDefault="00552A0F" w:rsidP="001D13EA">
      <w:pPr>
        <w:ind w:left="720"/>
        <w:rPr>
          <w:rFonts w:ascii="Arial" w:hAnsi="Arial" w:cs="Arial"/>
        </w:rPr>
      </w:pPr>
    </w:p>
    <w:p w14:paraId="3CA53919" w14:textId="77777777" w:rsidR="00552A0F" w:rsidRPr="007A1227" w:rsidRDefault="00552A0F" w:rsidP="001D13EA">
      <w:pPr>
        <w:ind w:left="1080"/>
        <w:rPr>
          <w:rFonts w:ascii="Arial" w:hAnsi="Arial" w:cs="Arial"/>
        </w:rPr>
      </w:pPr>
      <w:r w:rsidRPr="007A1227">
        <w:rPr>
          <w:rFonts w:ascii="Arial" w:hAnsi="Arial" w:cs="Arial"/>
        </w:rPr>
        <w:t>Implementation:</w:t>
      </w:r>
    </w:p>
    <w:p w14:paraId="298C50EB" w14:textId="77777777" w:rsidR="00552A0F" w:rsidRPr="00D21134" w:rsidRDefault="00552A0F" w:rsidP="001104D2">
      <w:pPr>
        <w:rPr>
          <w:rFonts w:ascii="Arial" w:hAnsi="Arial" w:cs="Arial"/>
        </w:rPr>
      </w:pPr>
    </w:p>
    <w:p w14:paraId="0709233D" w14:textId="77777777" w:rsidR="00552A0F" w:rsidRPr="00A76EC4" w:rsidRDefault="00552A0F" w:rsidP="001D13EA">
      <w:pPr>
        <w:pStyle w:val="ListParagraph"/>
        <w:numPr>
          <w:ilvl w:val="0"/>
          <w:numId w:val="8"/>
        </w:numPr>
        <w:rPr>
          <w:rFonts w:ascii="Arial" w:hAnsi="Arial" w:cs="Arial"/>
          <w:i/>
        </w:rPr>
      </w:pPr>
      <w:r w:rsidRPr="001D13EA">
        <w:rPr>
          <w:rFonts w:ascii="Arial" w:hAnsi="Arial" w:cs="Arial"/>
          <w:b/>
        </w:rPr>
        <w:t xml:space="preserve">What are the major dissemination activities that were conducted during the designated reporting </w:t>
      </w:r>
      <w:r w:rsidR="00C738A7" w:rsidRPr="001D13EA">
        <w:rPr>
          <w:rFonts w:ascii="Arial" w:hAnsi="Arial" w:cs="Arial"/>
          <w:b/>
        </w:rPr>
        <w:t>period?</w:t>
      </w:r>
      <w:r w:rsidRPr="001D13EA">
        <w:rPr>
          <w:rFonts w:ascii="Arial" w:hAnsi="Arial" w:cs="Arial"/>
        </w:rPr>
        <w:t xml:space="preserve"> </w:t>
      </w:r>
      <w:r w:rsidRPr="00A76EC4">
        <w:rPr>
          <w:rFonts w:ascii="Arial" w:hAnsi="Arial" w:cs="Arial"/>
          <w:i/>
        </w:rPr>
        <w:t xml:space="preserve">This section should provide a summary of any dissemination that was conducted regarding the QIC-AG. Do NOT include communication plan information (informing people involved with </w:t>
      </w:r>
      <w:r w:rsidR="00C4115C">
        <w:rPr>
          <w:rFonts w:ascii="Arial" w:hAnsi="Arial" w:cs="Arial"/>
          <w:i/>
        </w:rPr>
        <w:t xml:space="preserve">the project about the QIC-AG). </w:t>
      </w:r>
      <w:r w:rsidR="007A1227" w:rsidRPr="00A76EC4">
        <w:rPr>
          <w:rFonts w:ascii="Arial" w:hAnsi="Arial" w:cs="Arial"/>
          <w:i/>
        </w:rPr>
        <w:t>This s</w:t>
      </w:r>
      <w:r w:rsidR="00567661" w:rsidRPr="00A76EC4">
        <w:rPr>
          <w:rFonts w:ascii="Arial" w:hAnsi="Arial" w:cs="Arial"/>
          <w:i/>
        </w:rPr>
        <w:t xml:space="preserve">hould reflect </w:t>
      </w:r>
      <w:r w:rsidR="00C738A7" w:rsidRPr="00A76EC4">
        <w:rPr>
          <w:rFonts w:ascii="Arial" w:hAnsi="Arial" w:cs="Arial"/>
          <w:i/>
        </w:rPr>
        <w:t>activities</w:t>
      </w:r>
      <w:r w:rsidR="00567661" w:rsidRPr="00A76EC4">
        <w:rPr>
          <w:rFonts w:ascii="Arial" w:hAnsi="Arial" w:cs="Arial"/>
          <w:i/>
        </w:rPr>
        <w:t xml:space="preserve"> listed</w:t>
      </w:r>
      <w:r w:rsidR="009879BE" w:rsidRPr="00A76EC4">
        <w:rPr>
          <w:rFonts w:ascii="Arial" w:hAnsi="Arial" w:cs="Arial"/>
          <w:i/>
        </w:rPr>
        <w:t xml:space="preserve"> in</w:t>
      </w:r>
      <w:r w:rsidR="00567661" w:rsidRPr="00A76EC4">
        <w:rPr>
          <w:rFonts w:ascii="Arial" w:hAnsi="Arial" w:cs="Arial"/>
          <w:i/>
        </w:rPr>
        <w:t xml:space="preserve"> the site work plan.  </w:t>
      </w:r>
    </w:p>
    <w:p w14:paraId="049982CD" w14:textId="77777777" w:rsidR="001D13EA" w:rsidRPr="001D13EA" w:rsidRDefault="001D13EA" w:rsidP="001D13EA">
      <w:pPr>
        <w:rPr>
          <w:rFonts w:ascii="Arial" w:hAnsi="Arial" w:cs="Arial"/>
        </w:rPr>
      </w:pPr>
    </w:p>
    <w:p w14:paraId="103BA953" w14:textId="77777777" w:rsidR="00552A0F" w:rsidRPr="00D21134" w:rsidRDefault="00552A0F" w:rsidP="00552A0F">
      <w:pPr>
        <w:rPr>
          <w:rFonts w:ascii="Arial" w:hAnsi="Arial" w:cs="Arial"/>
        </w:rPr>
      </w:pPr>
    </w:p>
    <w:p w14:paraId="5BDB8721" w14:textId="77777777" w:rsidR="00552A0F" w:rsidRPr="00A76EC4" w:rsidRDefault="00552A0F" w:rsidP="007A1227">
      <w:pPr>
        <w:pStyle w:val="ListParagraph"/>
        <w:numPr>
          <w:ilvl w:val="0"/>
          <w:numId w:val="8"/>
        </w:numPr>
        <w:rPr>
          <w:rFonts w:ascii="Arial" w:hAnsi="Arial" w:cs="Arial"/>
        </w:rPr>
      </w:pPr>
      <w:r w:rsidRPr="001D13EA">
        <w:rPr>
          <w:rFonts w:ascii="Arial" w:hAnsi="Arial" w:cs="Arial"/>
          <w:b/>
        </w:rPr>
        <w:t xml:space="preserve">What are the major sustainability activities that were conducted during the designated reporting </w:t>
      </w:r>
      <w:r w:rsidR="00C738A7" w:rsidRPr="001D13EA">
        <w:rPr>
          <w:rFonts w:ascii="Arial" w:hAnsi="Arial" w:cs="Arial"/>
          <w:b/>
        </w:rPr>
        <w:t>period?</w:t>
      </w:r>
      <w:r w:rsidRPr="001D13EA">
        <w:rPr>
          <w:rFonts w:ascii="Arial" w:hAnsi="Arial" w:cs="Arial"/>
        </w:rPr>
        <w:t xml:space="preserve"> </w:t>
      </w:r>
      <w:r w:rsidRPr="00A76EC4">
        <w:rPr>
          <w:rFonts w:ascii="Arial" w:hAnsi="Arial" w:cs="Arial"/>
          <w:i/>
        </w:rPr>
        <w:t xml:space="preserve">This section should provide a summary of any work done regarding planning for sustainability after the conclusion of the QIC-AG. </w:t>
      </w:r>
      <w:r w:rsidR="007A1227" w:rsidRPr="00A76EC4">
        <w:rPr>
          <w:rFonts w:ascii="Arial" w:hAnsi="Arial" w:cs="Arial"/>
          <w:i/>
        </w:rPr>
        <w:t xml:space="preserve">This should </w:t>
      </w:r>
      <w:r w:rsidR="00567661" w:rsidRPr="00A76EC4">
        <w:rPr>
          <w:rFonts w:ascii="Arial" w:hAnsi="Arial" w:cs="Arial"/>
          <w:i/>
        </w:rPr>
        <w:t xml:space="preserve">reflect activities listed </w:t>
      </w:r>
      <w:r w:rsidR="009879BE" w:rsidRPr="00A76EC4">
        <w:rPr>
          <w:rFonts w:ascii="Arial" w:hAnsi="Arial" w:cs="Arial"/>
          <w:i/>
        </w:rPr>
        <w:t>in</w:t>
      </w:r>
      <w:r w:rsidR="00567661" w:rsidRPr="00A76EC4">
        <w:rPr>
          <w:rFonts w:ascii="Arial" w:hAnsi="Arial" w:cs="Arial"/>
          <w:i/>
        </w:rPr>
        <w:t xml:space="preserve"> the site work plan.</w:t>
      </w:r>
      <w:r w:rsidR="00567661" w:rsidRPr="00A76EC4">
        <w:rPr>
          <w:rFonts w:ascii="Arial" w:hAnsi="Arial" w:cs="Arial"/>
        </w:rPr>
        <w:t xml:space="preserve">  </w:t>
      </w:r>
    </w:p>
    <w:p w14:paraId="0FDBDCC0" w14:textId="77777777" w:rsidR="001D13EA" w:rsidRPr="00A76EC4" w:rsidRDefault="001D13EA" w:rsidP="001D13EA">
      <w:pPr>
        <w:rPr>
          <w:rFonts w:ascii="Arial" w:hAnsi="Arial" w:cs="Arial"/>
        </w:rPr>
      </w:pPr>
    </w:p>
    <w:p w14:paraId="00B06A7A" w14:textId="77777777" w:rsidR="00567661" w:rsidRDefault="00567661" w:rsidP="00552A0F">
      <w:pPr>
        <w:rPr>
          <w:rFonts w:ascii="Arial" w:hAnsi="Arial" w:cs="Arial"/>
        </w:rPr>
      </w:pPr>
    </w:p>
    <w:p w14:paraId="4C3607C4" w14:textId="77777777" w:rsidR="00662B89" w:rsidRDefault="00662B89" w:rsidP="00552A0F">
      <w:pPr>
        <w:rPr>
          <w:rFonts w:ascii="Arial" w:hAnsi="Arial" w:cs="Arial"/>
        </w:rPr>
      </w:pPr>
    </w:p>
    <w:p w14:paraId="4FD4BF52" w14:textId="77777777" w:rsidR="00662B89" w:rsidRPr="00A76EC4" w:rsidRDefault="00662B89" w:rsidP="00552A0F">
      <w:pPr>
        <w:rPr>
          <w:rFonts w:ascii="Arial" w:hAnsi="Arial" w:cs="Arial"/>
        </w:rPr>
      </w:pPr>
    </w:p>
    <w:p w14:paraId="0AF16AB1" w14:textId="77777777" w:rsidR="00B213D7" w:rsidRPr="00A76EC4" w:rsidRDefault="00B213D7" w:rsidP="007A1227">
      <w:pPr>
        <w:pStyle w:val="ListParagraph"/>
        <w:numPr>
          <w:ilvl w:val="0"/>
          <w:numId w:val="8"/>
        </w:numPr>
        <w:rPr>
          <w:rFonts w:ascii="Arial" w:hAnsi="Arial" w:cs="Arial"/>
          <w:i/>
        </w:rPr>
      </w:pPr>
      <w:r w:rsidRPr="00A76EC4">
        <w:rPr>
          <w:rFonts w:ascii="Arial" w:hAnsi="Arial" w:cs="Arial"/>
          <w:b/>
        </w:rPr>
        <w:t xml:space="preserve">What are the </w:t>
      </w:r>
      <w:r w:rsidR="00A76EC4">
        <w:rPr>
          <w:rFonts w:ascii="Arial" w:hAnsi="Arial" w:cs="Arial"/>
          <w:b/>
        </w:rPr>
        <w:t>major</w:t>
      </w:r>
      <w:r w:rsidR="007A1227" w:rsidRPr="00A76EC4">
        <w:rPr>
          <w:rFonts w:ascii="Arial" w:hAnsi="Arial" w:cs="Arial"/>
          <w:b/>
        </w:rPr>
        <w:t xml:space="preserve"> </w:t>
      </w:r>
      <w:r w:rsidRPr="00A76EC4">
        <w:rPr>
          <w:rFonts w:ascii="Arial" w:hAnsi="Arial" w:cs="Arial"/>
          <w:b/>
        </w:rPr>
        <w:t xml:space="preserve">communication activities that were conducted during the designated reporting </w:t>
      </w:r>
      <w:r w:rsidR="00C738A7" w:rsidRPr="00A76EC4">
        <w:rPr>
          <w:rFonts w:ascii="Arial" w:hAnsi="Arial" w:cs="Arial"/>
          <w:b/>
        </w:rPr>
        <w:t>period?</w:t>
      </w:r>
      <w:r w:rsidRPr="00A76EC4">
        <w:rPr>
          <w:rFonts w:ascii="Arial" w:hAnsi="Arial" w:cs="Arial"/>
        </w:rPr>
        <w:t xml:space="preserve"> </w:t>
      </w:r>
      <w:r w:rsidRPr="00A76EC4">
        <w:rPr>
          <w:rFonts w:ascii="Arial" w:hAnsi="Arial" w:cs="Arial"/>
          <w:i/>
        </w:rPr>
        <w:t>This section should provide a summary of communication activities not dissemination</w:t>
      </w:r>
      <w:r w:rsidR="007A1227" w:rsidRPr="00A76EC4">
        <w:rPr>
          <w:rFonts w:ascii="Arial" w:hAnsi="Arial" w:cs="Arial"/>
          <w:i/>
        </w:rPr>
        <w:t xml:space="preserve">. This should </w:t>
      </w:r>
      <w:r w:rsidRPr="00A76EC4">
        <w:rPr>
          <w:rFonts w:ascii="Arial" w:hAnsi="Arial" w:cs="Arial"/>
          <w:i/>
        </w:rPr>
        <w:t xml:space="preserve">reflect activities listed in the communication plan.  </w:t>
      </w:r>
    </w:p>
    <w:p w14:paraId="6A96CDC2" w14:textId="77777777" w:rsidR="00B213D7" w:rsidRPr="00D21134" w:rsidRDefault="00B213D7" w:rsidP="00567661">
      <w:pPr>
        <w:rPr>
          <w:rFonts w:ascii="Arial" w:hAnsi="Arial" w:cs="Arial"/>
          <w:b/>
        </w:rPr>
      </w:pPr>
    </w:p>
    <w:p w14:paraId="36607F6E" w14:textId="77777777" w:rsidR="00567661" w:rsidRPr="001D13EA" w:rsidRDefault="00567661" w:rsidP="001D13EA">
      <w:pPr>
        <w:pStyle w:val="ListParagraph"/>
        <w:numPr>
          <w:ilvl w:val="0"/>
          <w:numId w:val="8"/>
        </w:numPr>
        <w:rPr>
          <w:rFonts w:ascii="Arial" w:hAnsi="Arial" w:cs="Arial"/>
        </w:rPr>
      </w:pPr>
      <w:r w:rsidRPr="001D13EA">
        <w:rPr>
          <w:rFonts w:ascii="Arial" w:hAnsi="Arial" w:cs="Arial"/>
          <w:b/>
        </w:rPr>
        <w:t xml:space="preserve">What are the major other administrative activities that were conducted during the designated reporting </w:t>
      </w:r>
      <w:r w:rsidR="00C738A7" w:rsidRPr="001D13EA">
        <w:rPr>
          <w:rFonts w:ascii="Arial" w:hAnsi="Arial" w:cs="Arial"/>
          <w:b/>
        </w:rPr>
        <w:t>period?</w:t>
      </w:r>
      <w:r w:rsidRPr="001D13EA">
        <w:rPr>
          <w:rFonts w:ascii="Arial" w:hAnsi="Arial" w:cs="Arial"/>
        </w:rPr>
        <w:t xml:space="preserve"> </w:t>
      </w:r>
      <w:r w:rsidRPr="00A76EC4">
        <w:rPr>
          <w:rFonts w:ascii="Arial" w:hAnsi="Arial" w:cs="Arial"/>
        </w:rPr>
        <w:t>This section shoul</w:t>
      </w:r>
      <w:r w:rsidR="00A76EC4">
        <w:rPr>
          <w:rFonts w:ascii="Arial" w:hAnsi="Arial" w:cs="Arial"/>
        </w:rPr>
        <w:t xml:space="preserve">d provide a summary of any </w:t>
      </w:r>
      <w:r w:rsidRPr="00A76EC4">
        <w:rPr>
          <w:rFonts w:ascii="Arial" w:hAnsi="Arial" w:cs="Arial"/>
        </w:rPr>
        <w:t xml:space="preserve">administrative activities </w:t>
      </w:r>
      <w:r w:rsidR="00A76EC4">
        <w:rPr>
          <w:rFonts w:ascii="Arial" w:hAnsi="Arial" w:cs="Arial"/>
        </w:rPr>
        <w:t xml:space="preserve">not captured in </w:t>
      </w:r>
      <w:r w:rsidR="00520B9A">
        <w:rPr>
          <w:rFonts w:ascii="Arial" w:hAnsi="Arial" w:cs="Arial"/>
        </w:rPr>
        <w:t xml:space="preserve">previous </w:t>
      </w:r>
      <w:r w:rsidR="00A76EC4">
        <w:rPr>
          <w:rFonts w:ascii="Arial" w:hAnsi="Arial" w:cs="Arial"/>
        </w:rPr>
        <w:t xml:space="preserve">questions </w:t>
      </w:r>
      <w:r w:rsidRPr="00A76EC4">
        <w:rPr>
          <w:rFonts w:ascii="Arial" w:hAnsi="Arial" w:cs="Arial"/>
        </w:rPr>
        <w:t>that w</w:t>
      </w:r>
      <w:r w:rsidR="009879BE" w:rsidRPr="00A76EC4">
        <w:rPr>
          <w:rFonts w:ascii="Arial" w:hAnsi="Arial" w:cs="Arial"/>
        </w:rPr>
        <w:t>ere</w:t>
      </w:r>
      <w:r w:rsidR="00A76EC4">
        <w:rPr>
          <w:rFonts w:ascii="Arial" w:hAnsi="Arial" w:cs="Arial"/>
        </w:rPr>
        <w:t xml:space="preserve"> conducted. </w:t>
      </w:r>
      <w:r w:rsidR="009879BE" w:rsidRPr="00A76EC4">
        <w:rPr>
          <w:rFonts w:ascii="Arial" w:hAnsi="Arial" w:cs="Arial"/>
        </w:rPr>
        <w:t>This s</w:t>
      </w:r>
      <w:r w:rsidRPr="00A76EC4">
        <w:rPr>
          <w:rFonts w:ascii="Arial" w:hAnsi="Arial" w:cs="Arial"/>
        </w:rPr>
        <w:t xml:space="preserve">hould reflect activities listed </w:t>
      </w:r>
      <w:r w:rsidR="009879BE" w:rsidRPr="00A76EC4">
        <w:rPr>
          <w:rFonts w:ascii="Arial" w:hAnsi="Arial" w:cs="Arial"/>
        </w:rPr>
        <w:t>in</w:t>
      </w:r>
      <w:r w:rsidRPr="00A76EC4">
        <w:rPr>
          <w:rFonts w:ascii="Arial" w:hAnsi="Arial" w:cs="Arial"/>
        </w:rPr>
        <w:t xml:space="preserve"> the site work plan</w:t>
      </w:r>
      <w:r w:rsidRPr="001D13EA">
        <w:rPr>
          <w:rFonts w:ascii="Arial" w:hAnsi="Arial" w:cs="Arial"/>
        </w:rPr>
        <w:t xml:space="preserve">.  </w:t>
      </w:r>
    </w:p>
    <w:p w14:paraId="2F0568FE" w14:textId="77777777" w:rsidR="00567661" w:rsidRPr="00D21134" w:rsidRDefault="00567661" w:rsidP="00567661">
      <w:pPr>
        <w:rPr>
          <w:rFonts w:ascii="Arial" w:hAnsi="Arial" w:cs="Arial"/>
        </w:rPr>
      </w:pPr>
    </w:p>
    <w:p w14:paraId="7D999D6E" w14:textId="77777777" w:rsidR="00567661" w:rsidRPr="001D13EA" w:rsidRDefault="00567661" w:rsidP="001D13EA">
      <w:pPr>
        <w:pStyle w:val="ListParagraph"/>
        <w:numPr>
          <w:ilvl w:val="0"/>
          <w:numId w:val="8"/>
        </w:numPr>
        <w:rPr>
          <w:rFonts w:ascii="Arial" w:hAnsi="Arial" w:cs="Arial"/>
        </w:rPr>
      </w:pPr>
      <w:r w:rsidRPr="001D13EA">
        <w:rPr>
          <w:rFonts w:ascii="Arial" w:hAnsi="Arial" w:cs="Arial"/>
          <w:b/>
        </w:rPr>
        <w:t xml:space="preserve">List all of the significant meetings that took place during the designated reporting period.  </w:t>
      </w:r>
      <w:r w:rsidRPr="00A76EC4">
        <w:rPr>
          <w:rFonts w:ascii="Arial" w:hAnsi="Arial" w:cs="Arial"/>
          <w:i/>
        </w:rPr>
        <w:t>For each meeting list the following information:  1) date of meeting; 2) type of meeting – SAT, PMT, stakeholder, implementation</w:t>
      </w:r>
      <w:r w:rsidR="009D4351" w:rsidRPr="00A76EC4">
        <w:rPr>
          <w:rFonts w:ascii="Arial" w:hAnsi="Arial" w:cs="Arial"/>
          <w:i/>
        </w:rPr>
        <w:t>, etc.</w:t>
      </w:r>
      <w:r w:rsidRPr="00A76EC4">
        <w:rPr>
          <w:rFonts w:ascii="Arial" w:hAnsi="Arial" w:cs="Arial"/>
          <w:i/>
        </w:rPr>
        <w:t>; 3) primary goal(s) of the meeting; 4) major accomplishments that came out of the meeting.  Do</w:t>
      </w:r>
      <w:r w:rsidR="00B213D7" w:rsidRPr="00A76EC4">
        <w:rPr>
          <w:rFonts w:ascii="Arial" w:hAnsi="Arial" w:cs="Arial"/>
          <w:i/>
        </w:rPr>
        <w:t xml:space="preserve"> NOT include SIM weekly calls, SIM quarterly all site meetings, weekly meeting between SIM and QIC-AG team.</w:t>
      </w:r>
      <w:r w:rsidR="00B213D7" w:rsidRPr="001D13EA">
        <w:rPr>
          <w:rFonts w:ascii="Arial" w:hAnsi="Arial" w:cs="Arial"/>
        </w:rPr>
        <w:t xml:space="preserve">  </w:t>
      </w:r>
    </w:p>
    <w:p w14:paraId="093977E8" w14:textId="77777777" w:rsidR="00B213D7" w:rsidRDefault="00B213D7" w:rsidP="00552A0F">
      <w:pPr>
        <w:rPr>
          <w:rFonts w:ascii="Arial" w:hAnsi="Arial" w:cs="Arial"/>
        </w:rPr>
      </w:pPr>
    </w:p>
    <w:tbl>
      <w:tblPr>
        <w:tblStyle w:val="GridTable4-Accent1"/>
        <w:tblW w:w="0" w:type="auto"/>
        <w:tblLook w:val="04A0" w:firstRow="1" w:lastRow="0" w:firstColumn="1" w:lastColumn="0" w:noHBand="0" w:noVBand="1"/>
      </w:tblPr>
      <w:tblGrid>
        <w:gridCol w:w="1521"/>
        <w:gridCol w:w="2430"/>
        <w:gridCol w:w="6119"/>
      </w:tblGrid>
      <w:tr w:rsidR="00662B89" w14:paraId="688763E5" w14:textId="77777777" w:rsidTr="00662B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 w:type="dxa"/>
          </w:tcPr>
          <w:p w14:paraId="7CB9A4F8" w14:textId="77777777" w:rsidR="0078127D" w:rsidRDefault="0078127D" w:rsidP="00552A0F">
            <w:pPr>
              <w:rPr>
                <w:rFonts w:ascii="Arial" w:hAnsi="Arial" w:cs="Arial"/>
              </w:rPr>
            </w:pPr>
            <w:r>
              <w:rPr>
                <w:rFonts w:ascii="Arial" w:hAnsi="Arial" w:cs="Arial"/>
              </w:rPr>
              <w:t>Date of Meeting</w:t>
            </w:r>
          </w:p>
        </w:tc>
        <w:tc>
          <w:tcPr>
            <w:tcW w:w="2430" w:type="dxa"/>
          </w:tcPr>
          <w:p w14:paraId="78FAA5F1" w14:textId="77777777" w:rsidR="0078127D" w:rsidRDefault="0078127D" w:rsidP="00552A0F">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Type of Meeting</w:t>
            </w:r>
          </w:p>
        </w:tc>
        <w:tc>
          <w:tcPr>
            <w:tcW w:w="6119" w:type="dxa"/>
          </w:tcPr>
          <w:p w14:paraId="42BD0576" w14:textId="2FBC93D1" w:rsidR="0078127D" w:rsidRDefault="0078127D" w:rsidP="00552A0F">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Primary Goal(s)</w:t>
            </w:r>
            <w:r w:rsidR="00662B89">
              <w:rPr>
                <w:rFonts w:ascii="Arial" w:hAnsi="Arial" w:cs="Arial"/>
              </w:rPr>
              <w:t xml:space="preserve"> and Major Accomplishments that cam out of meeting</w:t>
            </w:r>
          </w:p>
        </w:tc>
      </w:tr>
      <w:tr w:rsidR="00662B89" w14:paraId="7A7EC8A6" w14:textId="77777777" w:rsidTr="00662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 w:type="dxa"/>
          </w:tcPr>
          <w:p w14:paraId="2D1034D7" w14:textId="77777777" w:rsidR="0078127D" w:rsidRDefault="0078127D" w:rsidP="00552A0F">
            <w:pPr>
              <w:rPr>
                <w:rFonts w:ascii="Arial" w:hAnsi="Arial" w:cs="Arial"/>
              </w:rPr>
            </w:pPr>
          </w:p>
        </w:tc>
        <w:tc>
          <w:tcPr>
            <w:tcW w:w="2430" w:type="dxa"/>
          </w:tcPr>
          <w:p w14:paraId="61C7DE1E" w14:textId="77777777" w:rsidR="0078127D" w:rsidRDefault="0078127D" w:rsidP="00552A0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119" w:type="dxa"/>
          </w:tcPr>
          <w:p w14:paraId="4BA0FFB6" w14:textId="77777777" w:rsidR="0078127D" w:rsidRDefault="0078127D" w:rsidP="00552A0F">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62B89" w14:paraId="47B1AF6A" w14:textId="77777777" w:rsidTr="00662B89">
        <w:tc>
          <w:tcPr>
            <w:cnfStyle w:val="001000000000" w:firstRow="0" w:lastRow="0" w:firstColumn="1" w:lastColumn="0" w:oddVBand="0" w:evenVBand="0" w:oddHBand="0" w:evenHBand="0" w:firstRowFirstColumn="0" w:firstRowLastColumn="0" w:lastRowFirstColumn="0" w:lastRowLastColumn="0"/>
            <w:tcW w:w="1521" w:type="dxa"/>
          </w:tcPr>
          <w:p w14:paraId="6CE478D8" w14:textId="77777777" w:rsidR="0078127D" w:rsidRDefault="0078127D" w:rsidP="00552A0F">
            <w:pPr>
              <w:rPr>
                <w:rFonts w:ascii="Arial" w:hAnsi="Arial" w:cs="Arial"/>
              </w:rPr>
            </w:pPr>
          </w:p>
        </w:tc>
        <w:tc>
          <w:tcPr>
            <w:tcW w:w="2430" w:type="dxa"/>
          </w:tcPr>
          <w:p w14:paraId="13FCF015" w14:textId="77777777" w:rsidR="0078127D" w:rsidRDefault="0078127D" w:rsidP="00552A0F">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119" w:type="dxa"/>
          </w:tcPr>
          <w:p w14:paraId="6993019C" w14:textId="77777777" w:rsidR="0078127D" w:rsidRDefault="0078127D" w:rsidP="00552A0F">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62B89" w14:paraId="5893145B" w14:textId="77777777" w:rsidTr="00662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 w:type="dxa"/>
          </w:tcPr>
          <w:p w14:paraId="06A34503" w14:textId="77777777" w:rsidR="0078127D" w:rsidRDefault="0078127D" w:rsidP="00552A0F">
            <w:pPr>
              <w:rPr>
                <w:rFonts w:ascii="Arial" w:hAnsi="Arial" w:cs="Arial"/>
              </w:rPr>
            </w:pPr>
          </w:p>
        </w:tc>
        <w:tc>
          <w:tcPr>
            <w:tcW w:w="2430" w:type="dxa"/>
          </w:tcPr>
          <w:p w14:paraId="409B2CDA" w14:textId="77777777" w:rsidR="0078127D" w:rsidRDefault="0078127D" w:rsidP="00552A0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119" w:type="dxa"/>
          </w:tcPr>
          <w:p w14:paraId="1C1479D8" w14:textId="77777777" w:rsidR="0078127D" w:rsidRDefault="0078127D" w:rsidP="00552A0F">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62B89" w14:paraId="41DEEF65" w14:textId="77777777" w:rsidTr="00662B89">
        <w:tc>
          <w:tcPr>
            <w:cnfStyle w:val="001000000000" w:firstRow="0" w:lastRow="0" w:firstColumn="1" w:lastColumn="0" w:oddVBand="0" w:evenVBand="0" w:oddHBand="0" w:evenHBand="0" w:firstRowFirstColumn="0" w:firstRowLastColumn="0" w:lastRowFirstColumn="0" w:lastRowLastColumn="0"/>
            <w:tcW w:w="1521" w:type="dxa"/>
          </w:tcPr>
          <w:p w14:paraId="1D80CC70" w14:textId="77777777" w:rsidR="0078127D" w:rsidRDefault="0078127D" w:rsidP="00552A0F">
            <w:pPr>
              <w:rPr>
                <w:rFonts w:ascii="Arial" w:hAnsi="Arial" w:cs="Arial"/>
              </w:rPr>
            </w:pPr>
          </w:p>
        </w:tc>
        <w:tc>
          <w:tcPr>
            <w:tcW w:w="2430" w:type="dxa"/>
          </w:tcPr>
          <w:p w14:paraId="712FB54F" w14:textId="77777777" w:rsidR="0078127D" w:rsidRDefault="0078127D" w:rsidP="00552A0F">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119" w:type="dxa"/>
          </w:tcPr>
          <w:p w14:paraId="4E4B829F" w14:textId="77777777" w:rsidR="0078127D" w:rsidRDefault="0078127D" w:rsidP="00552A0F">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62B89" w14:paraId="7815D7CC" w14:textId="77777777" w:rsidTr="00662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 w:type="dxa"/>
          </w:tcPr>
          <w:p w14:paraId="2092C32B" w14:textId="77777777" w:rsidR="0078127D" w:rsidRDefault="0078127D" w:rsidP="00552A0F">
            <w:pPr>
              <w:rPr>
                <w:rFonts w:ascii="Arial" w:hAnsi="Arial" w:cs="Arial"/>
              </w:rPr>
            </w:pPr>
          </w:p>
        </w:tc>
        <w:tc>
          <w:tcPr>
            <w:tcW w:w="2430" w:type="dxa"/>
          </w:tcPr>
          <w:p w14:paraId="39561B6B" w14:textId="77777777" w:rsidR="0078127D" w:rsidRDefault="0078127D" w:rsidP="00552A0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119" w:type="dxa"/>
          </w:tcPr>
          <w:p w14:paraId="3766A6B2" w14:textId="77777777" w:rsidR="0078127D" w:rsidRDefault="0078127D" w:rsidP="00552A0F">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62B89" w14:paraId="5B7B6AE7" w14:textId="77777777" w:rsidTr="00662B89">
        <w:tc>
          <w:tcPr>
            <w:cnfStyle w:val="001000000000" w:firstRow="0" w:lastRow="0" w:firstColumn="1" w:lastColumn="0" w:oddVBand="0" w:evenVBand="0" w:oddHBand="0" w:evenHBand="0" w:firstRowFirstColumn="0" w:firstRowLastColumn="0" w:lastRowFirstColumn="0" w:lastRowLastColumn="0"/>
            <w:tcW w:w="1521" w:type="dxa"/>
          </w:tcPr>
          <w:p w14:paraId="7904A4D7" w14:textId="77777777" w:rsidR="0078127D" w:rsidRDefault="0078127D" w:rsidP="00552A0F">
            <w:pPr>
              <w:rPr>
                <w:rFonts w:ascii="Arial" w:hAnsi="Arial" w:cs="Arial"/>
              </w:rPr>
            </w:pPr>
          </w:p>
        </w:tc>
        <w:tc>
          <w:tcPr>
            <w:tcW w:w="2430" w:type="dxa"/>
          </w:tcPr>
          <w:p w14:paraId="4234D680" w14:textId="77777777" w:rsidR="0078127D" w:rsidRDefault="0078127D" w:rsidP="00552A0F">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119" w:type="dxa"/>
          </w:tcPr>
          <w:p w14:paraId="0015B2DD" w14:textId="77777777" w:rsidR="0078127D" w:rsidRDefault="0078127D" w:rsidP="00552A0F">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62B89" w14:paraId="3381CBFA" w14:textId="77777777" w:rsidTr="00662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 w:type="dxa"/>
          </w:tcPr>
          <w:p w14:paraId="28C0F69D" w14:textId="77777777" w:rsidR="0078127D" w:rsidRDefault="0078127D" w:rsidP="00552A0F">
            <w:pPr>
              <w:rPr>
                <w:rFonts w:ascii="Arial" w:hAnsi="Arial" w:cs="Arial"/>
              </w:rPr>
            </w:pPr>
          </w:p>
        </w:tc>
        <w:tc>
          <w:tcPr>
            <w:tcW w:w="2430" w:type="dxa"/>
          </w:tcPr>
          <w:p w14:paraId="0DC1AC38" w14:textId="77777777" w:rsidR="0078127D" w:rsidRDefault="0078127D" w:rsidP="00552A0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119" w:type="dxa"/>
          </w:tcPr>
          <w:p w14:paraId="59F8A93F" w14:textId="77777777" w:rsidR="0078127D" w:rsidRDefault="0078127D" w:rsidP="00552A0F">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62B89" w14:paraId="6205C5A9" w14:textId="77777777" w:rsidTr="00662B89">
        <w:tc>
          <w:tcPr>
            <w:cnfStyle w:val="001000000000" w:firstRow="0" w:lastRow="0" w:firstColumn="1" w:lastColumn="0" w:oddVBand="0" w:evenVBand="0" w:oddHBand="0" w:evenHBand="0" w:firstRowFirstColumn="0" w:firstRowLastColumn="0" w:lastRowFirstColumn="0" w:lastRowLastColumn="0"/>
            <w:tcW w:w="1521" w:type="dxa"/>
          </w:tcPr>
          <w:p w14:paraId="157AF37D" w14:textId="77777777" w:rsidR="0078127D" w:rsidRDefault="0078127D" w:rsidP="00552A0F">
            <w:pPr>
              <w:rPr>
                <w:rFonts w:ascii="Arial" w:hAnsi="Arial" w:cs="Arial"/>
              </w:rPr>
            </w:pPr>
          </w:p>
        </w:tc>
        <w:tc>
          <w:tcPr>
            <w:tcW w:w="2430" w:type="dxa"/>
          </w:tcPr>
          <w:p w14:paraId="28DBC8B2" w14:textId="77777777" w:rsidR="0078127D" w:rsidRDefault="0078127D" w:rsidP="00552A0F">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119" w:type="dxa"/>
          </w:tcPr>
          <w:p w14:paraId="12AF16AE" w14:textId="77777777" w:rsidR="0078127D" w:rsidRDefault="0078127D" w:rsidP="00552A0F">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62B89" w14:paraId="3D57A22F" w14:textId="77777777" w:rsidTr="00662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 w:type="dxa"/>
          </w:tcPr>
          <w:p w14:paraId="127CC3EE" w14:textId="77777777" w:rsidR="0078127D" w:rsidRDefault="0078127D" w:rsidP="00552A0F">
            <w:pPr>
              <w:rPr>
                <w:rFonts w:ascii="Arial" w:hAnsi="Arial" w:cs="Arial"/>
              </w:rPr>
            </w:pPr>
          </w:p>
        </w:tc>
        <w:tc>
          <w:tcPr>
            <w:tcW w:w="2430" w:type="dxa"/>
          </w:tcPr>
          <w:p w14:paraId="57754BA4" w14:textId="77777777" w:rsidR="0078127D" w:rsidRDefault="0078127D" w:rsidP="00552A0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119" w:type="dxa"/>
          </w:tcPr>
          <w:p w14:paraId="49E3A5AC" w14:textId="77777777" w:rsidR="0078127D" w:rsidRDefault="0078127D" w:rsidP="00552A0F">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62B89" w14:paraId="5F87A27B" w14:textId="77777777" w:rsidTr="00662B89">
        <w:tc>
          <w:tcPr>
            <w:cnfStyle w:val="001000000000" w:firstRow="0" w:lastRow="0" w:firstColumn="1" w:lastColumn="0" w:oddVBand="0" w:evenVBand="0" w:oddHBand="0" w:evenHBand="0" w:firstRowFirstColumn="0" w:firstRowLastColumn="0" w:lastRowFirstColumn="0" w:lastRowLastColumn="0"/>
            <w:tcW w:w="1521" w:type="dxa"/>
          </w:tcPr>
          <w:p w14:paraId="65F5B1B9" w14:textId="77777777" w:rsidR="0078127D" w:rsidRDefault="0078127D" w:rsidP="00552A0F">
            <w:pPr>
              <w:rPr>
                <w:rFonts w:ascii="Arial" w:hAnsi="Arial" w:cs="Arial"/>
              </w:rPr>
            </w:pPr>
          </w:p>
        </w:tc>
        <w:tc>
          <w:tcPr>
            <w:tcW w:w="2430" w:type="dxa"/>
          </w:tcPr>
          <w:p w14:paraId="1DAFFF72" w14:textId="77777777" w:rsidR="0078127D" w:rsidRDefault="0078127D" w:rsidP="00552A0F">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119" w:type="dxa"/>
          </w:tcPr>
          <w:p w14:paraId="03E767D9" w14:textId="77777777" w:rsidR="0078127D" w:rsidRDefault="0078127D" w:rsidP="00552A0F">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17140CA" w14:textId="77777777" w:rsidR="0078127D" w:rsidRDefault="0078127D" w:rsidP="00552A0F">
      <w:pPr>
        <w:rPr>
          <w:rFonts w:ascii="Arial" w:hAnsi="Arial" w:cs="Arial"/>
        </w:rPr>
      </w:pPr>
    </w:p>
    <w:p w14:paraId="20CF8C1B" w14:textId="6D7E33D7" w:rsidR="008E0661" w:rsidRDefault="008E0661">
      <w:pPr>
        <w:rPr>
          <w:rFonts w:ascii="Arial" w:hAnsi="Arial" w:cs="Arial"/>
        </w:rPr>
      </w:pPr>
      <w:r>
        <w:rPr>
          <w:rFonts w:ascii="Arial" w:hAnsi="Arial" w:cs="Arial"/>
        </w:rPr>
        <w:br w:type="page"/>
      </w:r>
    </w:p>
    <w:p w14:paraId="2884DB82" w14:textId="76A07AB9" w:rsidR="00C50C1A" w:rsidRPr="00C50C1A" w:rsidRDefault="00C50C1A" w:rsidP="00C50C1A">
      <w:pPr>
        <w:pStyle w:val="ListParagraph"/>
        <w:numPr>
          <w:ilvl w:val="0"/>
          <w:numId w:val="8"/>
        </w:numPr>
        <w:rPr>
          <w:rStyle w:val="ndesc1"/>
          <w:rFonts w:asciiTheme="minorHAnsi" w:hAnsiTheme="minorHAnsi" w:cstheme="minorBidi"/>
          <w:color w:val="auto"/>
        </w:rPr>
      </w:pPr>
      <w:r>
        <w:rPr>
          <w:b/>
        </w:rPr>
        <w:lastRenderedPageBreak/>
        <w:t>D</w:t>
      </w:r>
      <w:r w:rsidR="0044797F" w:rsidRPr="00C40233">
        <w:rPr>
          <w:b/>
        </w:rPr>
        <w:t>escribe any site-specific capacity building that took place during the reporting period. Site-specific capacity building serves to develop the capacity of the site’s organizational structure and service delivery system as it relates to the QIC-AG target populations</w:t>
      </w:r>
      <w:r w:rsidR="0044797F" w:rsidRPr="00016E8E">
        <w:rPr>
          <w:i/>
        </w:rPr>
        <w:t xml:space="preserve">. </w:t>
      </w:r>
      <w:r w:rsidRPr="00C50C1A">
        <w:rPr>
          <w:rFonts w:ascii="Arial" w:hAnsi="Arial" w:cs="Arial"/>
          <w:b/>
        </w:rPr>
        <w:t>For each capacity building activity: 1) describe the activity, 2) indicate the number of the element domain(s) or interval(s) related to the activity, and 3) describe how the activity will help or has helped to build capacity.</w:t>
      </w:r>
    </w:p>
    <w:p w14:paraId="741192EA" w14:textId="77777777" w:rsidR="00C50C1A" w:rsidRDefault="00C50C1A" w:rsidP="00C50C1A">
      <w:pPr>
        <w:pStyle w:val="ListParagraph"/>
        <w:rPr>
          <w:b/>
        </w:rPr>
      </w:pPr>
    </w:p>
    <w:p w14:paraId="613E0C99" w14:textId="7A8F9328" w:rsidR="00C50C1A" w:rsidRPr="00C50C1A" w:rsidRDefault="00C50C1A" w:rsidP="00C50C1A">
      <w:pPr>
        <w:pStyle w:val="ListParagraph"/>
        <w:rPr>
          <w:rStyle w:val="ndesc1"/>
          <w:rFonts w:asciiTheme="minorHAnsi" w:hAnsiTheme="minorHAnsi" w:cstheme="minorBidi"/>
          <w:color w:val="auto"/>
        </w:rPr>
      </w:pPr>
      <w:r w:rsidRPr="00C50C1A">
        <w:rPr>
          <w:rStyle w:val="ndesc1"/>
          <w:i/>
        </w:rPr>
        <w:t>Capacity building can focus on the enhancement of Element 1 (macro-level) or Element 2 (Continuum Framework) of the Continuum Assessment</w:t>
      </w:r>
      <w:r>
        <w:rPr>
          <w:rStyle w:val="ndesc1"/>
          <w:i/>
        </w:rPr>
        <w:t xml:space="preserve">.  </w:t>
      </w:r>
      <w:r w:rsidRPr="00C50C1A">
        <w:t>Listed in the table below are descriptions of capacity building for the QIC-AG project for Element 1 and Element 2.  Please refer to this tabl</w:t>
      </w:r>
      <w:r w:rsidRPr="00C50C1A">
        <w:t>e to answer Q</w:t>
      </w:r>
      <w:r w:rsidRPr="00C50C1A">
        <w:t>uestion</w:t>
      </w:r>
      <w:r w:rsidRPr="00C50C1A">
        <w:t xml:space="preserve"> #14</w:t>
      </w:r>
      <w:r w:rsidRPr="00C50C1A">
        <w:t xml:space="preserve">.  </w:t>
      </w:r>
    </w:p>
    <w:p w14:paraId="636E2300" w14:textId="77777777" w:rsidR="00034074" w:rsidRPr="00034074" w:rsidRDefault="00034074" w:rsidP="00034074">
      <w:pPr>
        <w:pStyle w:val="ListParagraph"/>
        <w:rPr>
          <w:rStyle w:val="ndesc1"/>
          <w:rFonts w:asciiTheme="minorHAnsi" w:hAnsiTheme="minorHAnsi" w:cstheme="minorBidi"/>
          <w:color w:val="auto"/>
        </w:rPr>
      </w:pPr>
    </w:p>
    <w:tbl>
      <w:tblPr>
        <w:tblStyle w:val="GridTable4-Accent1"/>
        <w:tblW w:w="0" w:type="auto"/>
        <w:jc w:val="center"/>
        <w:tblLook w:val="04A0" w:firstRow="1" w:lastRow="0" w:firstColumn="1" w:lastColumn="0" w:noHBand="0" w:noVBand="1"/>
      </w:tblPr>
      <w:tblGrid>
        <w:gridCol w:w="3708"/>
        <w:gridCol w:w="5868"/>
      </w:tblGrid>
      <w:tr w:rsidR="00034074" w:rsidRPr="00642818" w14:paraId="6E888EAE" w14:textId="77777777" w:rsidTr="00C33A9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08" w:type="dxa"/>
          </w:tcPr>
          <w:p w14:paraId="0C35E192" w14:textId="77777777" w:rsidR="00034074" w:rsidRPr="00034074" w:rsidRDefault="00034074" w:rsidP="00034074">
            <w:pPr>
              <w:ind w:left="360"/>
              <w:rPr>
                <w:rFonts w:ascii="Arial" w:hAnsi="Arial" w:cs="Arial"/>
                <w:b w:val="0"/>
                <w:sz w:val="20"/>
                <w:szCs w:val="20"/>
              </w:rPr>
            </w:pPr>
            <w:r w:rsidRPr="00034074">
              <w:rPr>
                <w:rFonts w:ascii="Arial" w:hAnsi="Arial" w:cs="Arial"/>
                <w:sz w:val="20"/>
                <w:szCs w:val="20"/>
              </w:rPr>
              <w:t xml:space="preserve">Element 1 (Macro-Level) </w:t>
            </w:r>
          </w:p>
          <w:p w14:paraId="0A1B4408" w14:textId="77777777" w:rsidR="00034074" w:rsidRPr="00034074" w:rsidRDefault="00034074" w:rsidP="00034074">
            <w:pPr>
              <w:pStyle w:val="ListParagraph"/>
              <w:rPr>
                <w:rFonts w:ascii="Arial" w:hAnsi="Arial" w:cs="Arial"/>
                <w:b w:val="0"/>
                <w:sz w:val="20"/>
                <w:szCs w:val="20"/>
              </w:rPr>
            </w:pPr>
            <w:r w:rsidRPr="00034074">
              <w:rPr>
                <w:rFonts w:ascii="Arial" w:hAnsi="Arial" w:cs="Arial"/>
                <w:sz w:val="20"/>
                <w:szCs w:val="20"/>
              </w:rPr>
              <w:t>Domains</w:t>
            </w:r>
          </w:p>
        </w:tc>
        <w:tc>
          <w:tcPr>
            <w:tcW w:w="5868" w:type="dxa"/>
          </w:tcPr>
          <w:p w14:paraId="530D9DE7" w14:textId="77777777" w:rsidR="00034074" w:rsidRPr="00642818" w:rsidRDefault="00034074" w:rsidP="00C33A9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642818">
              <w:rPr>
                <w:rFonts w:ascii="Arial" w:hAnsi="Arial" w:cs="Arial"/>
                <w:sz w:val="20"/>
                <w:szCs w:val="20"/>
              </w:rPr>
              <w:t xml:space="preserve">Element 2 (Continuum Framework) </w:t>
            </w:r>
          </w:p>
          <w:p w14:paraId="4C6F8D32" w14:textId="77777777" w:rsidR="00034074" w:rsidRPr="00642818" w:rsidRDefault="00034074" w:rsidP="00C33A9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642818">
              <w:rPr>
                <w:rFonts w:ascii="Arial" w:hAnsi="Arial" w:cs="Arial"/>
                <w:sz w:val="20"/>
                <w:szCs w:val="20"/>
              </w:rPr>
              <w:t>Intervals</w:t>
            </w:r>
          </w:p>
        </w:tc>
      </w:tr>
      <w:tr w:rsidR="00034074" w:rsidRPr="00642818" w14:paraId="29D8178E" w14:textId="77777777" w:rsidTr="00C33A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08" w:type="dxa"/>
          </w:tcPr>
          <w:p w14:paraId="07D6890C" w14:textId="77777777" w:rsidR="00034074" w:rsidRPr="00642818" w:rsidRDefault="00034074" w:rsidP="00C33A9D">
            <w:pPr>
              <w:ind w:left="360" w:hanging="360"/>
              <w:rPr>
                <w:rFonts w:ascii="Arial" w:hAnsi="Arial" w:cs="Arial"/>
                <w:sz w:val="20"/>
                <w:szCs w:val="20"/>
              </w:rPr>
            </w:pPr>
            <w:r w:rsidRPr="00642818">
              <w:rPr>
                <w:rFonts w:ascii="Arial" w:hAnsi="Arial" w:cs="Arial"/>
                <w:sz w:val="20"/>
                <w:szCs w:val="20"/>
              </w:rPr>
              <w:t xml:space="preserve">1.1 Infrastructure, Functioning, Operations </w:t>
            </w:r>
            <w:r w:rsidRPr="00642818">
              <w:rPr>
                <w:rFonts w:ascii="Arial" w:hAnsi="Arial" w:cs="Arial"/>
                <w:i/>
                <w:sz w:val="20"/>
                <w:szCs w:val="20"/>
              </w:rPr>
              <w:t>The structures and models that are in place within an organization that allows it to function and operate.</w:t>
            </w:r>
          </w:p>
          <w:p w14:paraId="4C54511F" w14:textId="77777777" w:rsidR="00034074" w:rsidRPr="00642818" w:rsidRDefault="00034074" w:rsidP="00C33A9D">
            <w:pPr>
              <w:ind w:left="360" w:hanging="360"/>
              <w:rPr>
                <w:rFonts w:ascii="Arial" w:hAnsi="Arial" w:cs="Arial"/>
                <w:sz w:val="20"/>
                <w:szCs w:val="20"/>
              </w:rPr>
            </w:pPr>
            <w:r w:rsidRPr="00642818">
              <w:rPr>
                <w:rFonts w:ascii="Arial" w:hAnsi="Arial" w:cs="Arial"/>
                <w:sz w:val="20"/>
                <w:szCs w:val="20"/>
              </w:rPr>
              <w:t xml:space="preserve">1.2 Knowledge, Ability, Attitudes </w:t>
            </w:r>
            <w:r w:rsidRPr="00642818">
              <w:rPr>
                <w:rFonts w:ascii="Arial" w:hAnsi="Arial" w:cs="Arial"/>
                <w:i/>
                <w:sz w:val="20"/>
                <w:szCs w:val="20"/>
              </w:rPr>
              <w:t xml:space="preserve">Individual-level perspectives, skills, and wisdom that are inherent or acquired through experience or education.  </w:t>
            </w:r>
          </w:p>
          <w:p w14:paraId="59B90234" w14:textId="77777777" w:rsidR="00034074" w:rsidRPr="00642818" w:rsidRDefault="00034074" w:rsidP="00C33A9D">
            <w:pPr>
              <w:ind w:left="360" w:hanging="360"/>
              <w:rPr>
                <w:rFonts w:ascii="Arial" w:hAnsi="Arial" w:cs="Arial"/>
                <w:sz w:val="20"/>
                <w:szCs w:val="20"/>
              </w:rPr>
            </w:pPr>
            <w:r w:rsidRPr="00642818">
              <w:rPr>
                <w:rFonts w:ascii="Arial" w:hAnsi="Arial" w:cs="Arial"/>
                <w:sz w:val="20"/>
                <w:szCs w:val="20"/>
              </w:rPr>
              <w:t xml:space="preserve">1.3 Critical Reflection and Evaluation </w:t>
            </w:r>
            <w:r w:rsidRPr="00642818">
              <w:rPr>
                <w:rFonts w:ascii="Arial" w:hAnsi="Arial" w:cs="Arial"/>
                <w:i/>
                <w:sz w:val="20"/>
                <w:szCs w:val="20"/>
              </w:rPr>
              <w:t>The intellectual and practical act of valuing and measuring states of being, progress along dimensions, and outcomes using empirical methods.  The ability of individuals within an organization, system, or community to critically think about the trajectory of an issue, the steps and changes that have already taken place and the measurable outcomes desired.</w:t>
            </w:r>
          </w:p>
          <w:p w14:paraId="29966CF8" w14:textId="77777777" w:rsidR="00034074" w:rsidRPr="00642818" w:rsidRDefault="00034074" w:rsidP="00C33A9D">
            <w:pPr>
              <w:ind w:left="360" w:hanging="360"/>
              <w:rPr>
                <w:rFonts w:ascii="Arial" w:hAnsi="Arial" w:cs="Arial"/>
                <w:sz w:val="20"/>
                <w:szCs w:val="20"/>
              </w:rPr>
            </w:pPr>
            <w:r w:rsidRPr="00642818">
              <w:rPr>
                <w:rFonts w:ascii="Arial" w:hAnsi="Arial" w:cs="Arial"/>
                <w:sz w:val="20"/>
                <w:szCs w:val="20"/>
              </w:rPr>
              <w:t xml:space="preserve">1.4 Resources </w:t>
            </w:r>
            <w:r w:rsidRPr="00642818">
              <w:rPr>
                <w:rFonts w:ascii="Arial" w:hAnsi="Arial" w:cs="Arial"/>
                <w:i/>
                <w:sz w:val="20"/>
                <w:szCs w:val="20"/>
              </w:rPr>
              <w:t>Assets held by individuals or groups of individuals that are useful to or necessary for the achievement of a common goal.  Resources can include financial capital, human capital, facilities, technology, supplies and equipment, and access to information.</w:t>
            </w:r>
            <w:r w:rsidRPr="00642818">
              <w:rPr>
                <w:rFonts w:ascii="Arial" w:hAnsi="Arial" w:cs="Arial"/>
                <w:sz w:val="20"/>
                <w:szCs w:val="20"/>
              </w:rPr>
              <w:t xml:space="preserve">  </w:t>
            </w:r>
          </w:p>
        </w:tc>
        <w:tc>
          <w:tcPr>
            <w:tcW w:w="5868" w:type="dxa"/>
          </w:tcPr>
          <w:p w14:paraId="0ADF2509" w14:textId="77777777" w:rsidR="00034074" w:rsidRPr="00642818" w:rsidRDefault="00034074" w:rsidP="00C33A9D">
            <w:pPr>
              <w:ind w:left="342" w:hanging="3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42818">
              <w:rPr>
                <w:rFonts w:ascii="Arial" w:hAnsi="Arial" w:cs="Arial"/>
                <w:b/>
                <w:sz w:val="20"/>
                <w:szCs w:val="20"/>
              </w:rPr>
              <w:t>2.1 Stage Setting</w:t>
            </w:r>
            <w:r w:rsidRPr="00642818">
              <w:rPr>
                <w:rFonts w:ascii="Arial" w:hAnsi="Arial" w:cs="Arial"/>
                <w:sz w:val="20"/>
                <w:szCs w:val="20"/>
              </w:rPr>
              <w:t xml:space="preserve"> </w:t>
            </w:r>
            <w:r w:rsidRPr="002940AC">
              <w:rPr>
                <w:rFonts w:ascii="Arial" w:hAnsi="Arial" w:cs="Arial"/>
                <w:i/>
                <w:sz w:val="20"/>
                <w:szCs w:val="20"/>
              </w:rPr>
              <w:t>Find or recruit relative placements, engage birth and foster families, and encourage connections between birth and foster families.</w:t>
            </w:r>
          </w:p>
          <w:p w14:paraId="2D9C93ED" w14:textId="77777777" w:rsidR="00034074" w:rsidRPr="00642818" w:rsidRDefault="00034074" w:rsidP="00C33A9D">
            <w:pPr>
              <w:tabs>
                <w:tab w:val="left" w:pos="990"/>
              </w:tabs>
              <w:ind w:left="342" w:hanging="3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42818">
              <w:rPr>
                <w:rFonts w:ascii="Arial" w:hAnsi="Arial" w:cs="Arial"/>
                <w:b/>
                <w:sz w:val="20"/>
                <w:szCs w:val="20"/>
              </w:rPr>
              <w:t>2.2 Preparation</w:t>
            </w:r>
            <w:r>
              <w:rPr>
                <w:rFonts w:ascii="Arial" w:hAnsi="Arial" w:cs="Arial"/>
                <w:sz w:val="20"/>
                <w:szCs w:val="20"/>
              </w:rPr>
              <w:t xml:space="preserve"> </w:t>
            </w:r>
            <w:r w:rsidRPr="002940AC">
              <w:rPr>
                <w:rFonts w:ascii="Arial" w:hAnsi="Arial" w:cs="Arial"/>
                <w:i/>
                <w:sz w:val="20"/>
                <w:szCs w:val="20"/>
              </w:rPr>
              <w:t>Provide critical information to prospective parents or guardians, facilitate contact agreements between birth and adoptive/guardianship families, identify and address child’s high risk behaviors, and assist relative caregivers with managing dynamics specific to kinship relationships.</w:t>
            </w:r>
          </w:p>
          <w:p w14:paraId="6AE3B3C7" w14:textId="77777777" w:rsidR="00034074" w:rsidRPr="002940AC" w:rsidRDefault="00034074" w:rsidP="00C33A9D">
            <w:pPr>
              <w:tabs>
                <w:tab w:val="left" w:pos="990"/>
              </w:tabs>
              <w:ind w:left="342" w:hanging="342"/>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Pr>
                <w:rFonts w:ascii="Arial" w:hAnsi="Arial" w:cs="Arial"/>
                <w:b/>
                <w:sz w:val="20"/>
                <w:szCs w:val="20"/>
              </w:rPr>
              <w:t xml:space="preserve">2.3 Focused </w:t>
            </w:r>
            <w:r w:rsidRPr="002940AC">
              <w:rPr>
                <w:rFonts w:ascii="Arial" w:hAnsi="Arial" w:cs="Arial"/>
                <w:i/>
                <w:sz w:val="20"/>
                <w:szCs w:val="20"/>
              </w:rPr>
              <w:t>Tailor recruitment or matching services to needs of the child, equip adoptive parents and guardians with resources and supports, and develop post-permanency plans.</w:t>
            </w:r>
          </w:p>
          <w:p w14:paraId="3C74BA7A" w14:textId="77777777" w:rsidR="00034074" w:rsidRPr="002940AC" w:rsidRDefault="00034074" w:rsidP="00C33A9D">
            <w:pPr>
              <w:tabs>
                <w:tab w:val="left" w:pos="990"/>
              </w:tabs>
              <w:ind w:left="342" w:hanging="342"/>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642818">
              <w:rPr>
                <w:rFonts w:ascii="Arial" w:hAnsi="Arial" w:cs="Arial"/>
                <w:b/>
                <w:sz w:val="20"/>
                <w:szCs w:val="20"/>
              </w:rPr>
              <w:t>2.4 Univ</w:t>
            </w:r>
            <w:r w:rsidRPr="002940AC">
              <w:rPr>
                <w:rFonts w:ascii="Arial" w:hAnsi="Arial" w:cs="Arial"/>
                <w:b/>
                <w:sz w:val="20"/>
                <w:szCs w:val="20"/>
              </w:rPr>
              <w:t>ersal</w:t>
            </w:r>
            <w:r w:rsidRPr="00642818">
              <w:rPr>
                <w:rFonts w:ascii="Arial" w:hAnsi="Arial" w:cs="Arial"/>
                <w:sz w:val="20"/>
                <w:szCs w:val="20"/>
              </w:rPr>
              <w:t xml:space="preserve"> </w:t>
            </w:r>
            <w:r w:rsidRPr="002940AC">
              <w:rPr>
                <w:rFonts w:ascii="Arial" w:hAnsi="Arial" w:cs="Arial"/>
                <w:i/>
                <w:sz w:val="20"/>
                <w:szCs w:val="20"/>
              </w:rPr>
              <w:t>Proactively offer services to post permanency families, maintain on-going connections, re-enforce the availability of services, and provide on-going access to educational opportunities for post-families.</w:t>
            </w:r>
          </w:p>
          <w:p w14:paraId="6522A46C" w14:textId="77777777" w:rsidR="00034074" w:rsidRPr="002940AC" w:rsidRDefault="00034074" w:rsidP="00C33A9D">
            <w:pPr>
              <w:tabs>
                <w:tab w:val="left" w:pos="990"/>
              </w:tabs>
              <w:ind w:left="342" w:hanging="342"/>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Pr>
                <w:rFonts w:ascii="Arial" w:hAnsi="Arial" w:cs="Arial"/>
                <w:b/>
                <w:sz w:val="20"/>
                <w:szCs w:val="20"/>
              </w:rPr>
              <w:t>2.5 Selective</w:t>
            </w:r>
            <w:r w:rsidRPr="00642818">
              <w:rPr>
                <w:rFonts w:ascii="Arial" w:hAnsi="Arial" w:cs="Arial"/>
                <w:b/>
                <w:sz w:val="20"/>
                <w:szCs w:val="20"/>
              </w:rPr>
              <w:t xml:space="preserve"> </w:t>
            </w:r>
            <w:r w:rsidRPr="002940AC">
              <w:rPr>
                <w:rFonts w:ascii="Arial" w:hAnsi="Arial" w:cs="Arial"/>
                <w:i/>
                <w:sz w:val="20"/>
                <w:szCs w:val="20"/>
              </w:rPr>
              <w:t>Provide increased support to families at high risk of discontinuity based on risk factors identified before finalization of permanency arrangement, and make use of available data to target families at high risk of discontinuity.</w:t>
            </w:r>
          </w:p>
          <w:p w14:paraId="7D0AB5B9" w14:textId="77777777" w:rsidR="00034074" w:rsidRPr="002940AC" w:rsidRDefault="00034074" w:rsidP="00C33A9D">
            <w:pPr>
              <w:tabs>
                <w:tab w:val="left" w:pos="990"/>
              </w:tabs>
              <w:ind w:left="342" w:hanging="342"/>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Pr>
                <w:rFonts w:ascii="Arial" w:hAnsi="Arial" w:cs="Arial"/>
                <w:b/>
                <w:sz w:val="20"/>
                <w:szCs w:val="20"/>
              </w:rPr>
              <w:t>2.6 Indicated</w:t>
            </w:r>
            <w:r w:rsidRPr="00642818">
              <w:rPr>
                <w:rFonts w:ascii="Arial" w:hAnsi="Arial" w:cs="Arial"/>
                <w:b/>
                <w:sz w:val="20"/>
                <w:szCs w:val="20"/>
              </w:rPr>
              <w:t xml:space="preserve"> </w:t>
            </w:r>
            <w:r w:rsidRPr="002940AC">
              <w:rPr>
                <w:rFonts w:ascii="Arial" w:hAnsi="Arial" w:cs="Arial"/>
                <w:i/>
                <w:sz w:val="20"/>
                <w:szCs w:val="20"/>
              </w:rPr>
              <w:t>Provide services at first indication of struggle to prevent the issue from becoming a crisis, provide a level of service to families beyond referrals, and accurately assess the level of need.</w:t>
            </w:r>
          </w:p>
          <w:p w14:paraId="1EEA6907" w14:textId="77777777" w:rsidR="00034074" w:rsidRPr="002940AC" w:rsidRDefault="00034074" w:rsidP="00C33A9D">
            <w:pPr>
              <w:tabs>
                <w:tab w:val="left" w:pos="990"/>
              </w:tabs>
              <w:ind w:left="342" w:hanging="342"/>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Pr>
                <w:rFonts w:ascii="Arial" w:hAnsi="Arial" w:cs="Arial"/>
                <w:b/>
                <w:sz w:val="20"/>
                <w:szCs w:val="20"/>
              </w:rPr>
              <w:t>2.7 Intensive</w:t>
            </w:r>
            <w:r w:rsidRPr="00642818">
              <w:rPr>
                <w:rFonts w:ascii="Arial" w:hAnsi="Arial" w:cs="Arial"/>
                <w:b/>
                <w:sz w:val="20"/>
                <w:szCs w:val="20"/>
              </w:rPr>
              <w:t xml:space="preserve"> </w:t>
            </w:r>
            <w:r w:rsidRPr="002940AC">
              <w:rPr>
                <w:rFonts w:ascii="Arial" w:hAnsi="Arial" w:cs="Arial"/>
                <w:i/>
                <w:sz w:val="20"/>
                <w:szCs w:val="20"/>
              </w:rPr>
              <w:t>Deliver immediate response to families in crisis to decrease discomfort and stabilize discomfort, use adoption and trauma competent providers, assist families to manage multiple elements of a crisis event, strengthen family relationships, and increase confidence and competence of caregiver.</w:t>
            </w:r>
          </w:p>
          <w:p w14:paraId="21CBFDE6" w14:textId="77777777" w:rsidR="00034074" w:rsidRPr="00642818" w:rsidRDefault="00034074" w:rsidP="00C33A9D">
            <w:pPr>
              <w:tabs>
                <w:tab w:val="left" w:pos="990"/>
              </w:tabs>
              <w:ind w:left="342" w:hanging="3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b/>
                <w:sz w:val="20"/>
                <w:szCs w:val="20"/>
              </w:rPr>
              <w:t>2.8 Management</w:t>
            </w:r>
            <w:r w:rsidRPr="00642818">
              <w:rPr>
                <w:rFonts w:ascii="Arial" w:hAnsi="Arial" w:cs="Arial"/>
                <w:b/>
                <w:sz w:val="20"/>
                <w:szCs w:val="20"/>
              </w:rPr>
              <w:t xml:space="preserve"> </w:t>
            </w:r>
            <w:r w:rsidRPr="002940AC">
              <w:rPr>
                <w:rFonts w:ascii="Arial" w:hAnsi="Arial" w:cs="Arial"/>
                <w:i/>
                <w:sz w:val="20"/>
                <w:szCs w:val="20"/>
              </w:rPr>
              <w:t>Focus on follow-up care, develop services that prevent relapse, and reinforce the availability of services.</w:t>
            </w:r>
          </w:p>
        </w:tc>
      </w:tr>
    </w:tbl>
    <w:p w14:paraId="2DA6BE4B" w14:textId="77777777" w:rsidR="00034074" w:rsidRPr="00016E8E" w:rsidRDefault="00034074" w:rsidP="00034074"/>
    <w:p w14:paraId="5F120836" w14:textId="77777777" w:rsidR="008E0661" w:rsidRDefault="008E0661" w:rsidP="00B954DB">
      <w:pPr>
        <w:rPr>
          <w:rFonts w:ascii="Arial" w:hAnsi="Arial" w:cs="Arial"/>
          <w:b/>
        </w:rPr>
      </w:pPr>
    </w:p>
    <w:p w14:paraId="7A3CD2EC" w14:textId="77777777" w:rsidR="008E0661" w:rsidRDefault="008E0661" w:rsidP="00B954DB">
      <w:pPr>
        <w:rPr>
          <w:rFonts w:ascii="Arial" w:hAnsi="Arial" w:cs="Arial"/>
          <w:b/>
        </w:rPr>
      </w:pPr>
    </w:p>
    <w:p w14:paraId="0591008C" w14:textId="77777777" w:rsidR="00C50C1A" w:rsidRPr="00D21134" w:rsidRDefault="00C50C1A" w:rsidP="00B954DB">
      <w:pPr>
        <w:rPr>
          <w:rFonts w:ascii="Arial" w:hAnsi="Arial" w:cs="Arial"/>
          <w:b/>
        </w:rPr>
      </w:pPr>
      <w:bookmarkStart w:id="0" w:name="_GoBack"/>
      <w:bookmarkEnd w:id="0"/>
    </w:p>
    <w:p w14:paraId="1C4330EE" w14:textId="77777777" w:rsidR="00B954DB" w:rsidRPr="001D13EA" w:rsidRDefault="00B213D7" w:rsidP="001D13EA">
      <w:pPr>
        <w:pStyle w:val="ListParagraph"/>
        <w:numPr>
          <w:ilvl w:val="0"/>
          <w:numId w:val="8"/>
        </w:numPr>
        <w:rPr>
          <w:rFonts w:ascii="Arial" w:hAnsi="Arial" w:cs="Arial"/>
          <w:b/>
        </w:rPr>
      </w:pPr>
      <w:r w:rsidRPr="001D13EA">
        <w:rPr>
          <w:rFonts w:ascii="Arial" w:hAnsi="Arial" w:cs="Arial"/>
          <w:b/>
        </w:rPr>
        <w:lastRenderedPageBreak/>
        <w:t xml:space="preserve">During this reporting period:  </w:t>
      </w:r>
    </w:p>
    <w:p w14:paraId="58B8DF78" w14:textId="77777777" w:rsidR="00B954DB" w:rsidRPr="00D21134" w:rsidRDefault="00B954DB" w:rsidP="007A1227">
      <w:pPr>
        <w:pStyle w:val="ListParagraph"/>
        <w:numPr>
          <w:ilvl w:val="0"/>
          <w:numId w:val="10"/>
        </w:numPr>
        <w:rPr>
          <w:rFonts w:ascii="Arial" w:hAnsi="Arial" w:cs="Arial"/>
        </w:rPr>
      </w:pPr>
      <w:r w:rsidRPr="00D21134">
        <w:rPr>
          <w:rFonts w:ascii="Arial" w:hAnsi="Arial" w:cs="Arial"/>
        </w:rPr>
        <w:t xml:space="preserve">How many clients received services for the first </w:t>
      </w:r>
      <w:r w:rsidR="00C738A7" w:rsidRPr="00D21134">
        <w:rPr>
          <w:rFonts w:ascii="Arial" w:hAnsi="Arial" w:cs="Arial"/>
        </w:rPr>
        <w:t>time?</w:t>
      </w:r>
    </w:p>
    <w:p w14:paraId="4761E399" w14:textId="77777777" w:rsidR="00B954DB" w:rsidRPr="00A76EC4" w:rsidRDefault="00B954DB" w:rsidP="007A1227">
      <w:pPr>
        <w:pStyle w:val="ListParagraph"/>
        <w:numPr>
          <w:ilvl w:val="0"/>
          <w:numId w:val="10"/>
        </w:numPr>
        <w:rPr>
          <w:rFonts w:ascii="Arial" w:hAnsi="Arial" w:cs="Arial"/>
          <w:i/>
        </w:rPr>
      </w:pPr>
      <w:r w:rsidRPr="00D21134">
        <w:rPr>
          <w:rFonts w:ascii="Arial" w:hAnsi="Arial" w:cs="Arial"/>
        </w:rPr>
        <w:t>How many clients continued to receive services</w:t>
      </w:r>
      <w:r w:rsidR="00A76EC4">
        <w:rPr>
          <w:rFonts w:ascii="Arial" w:hAnsi="Arial" w:cs="Arial"/>
        </w:rPr>
        <w:t>?</w:t>
      </w:r>
      <w:r w:rsidRPr="00D21134">
        <w:rPr>
          <w:rFonts w:ascii="Arial" w:hAnsi="Arial" w:cs="Arial"/>
        </w:rPr>
        <w:t xml:space="preserve"> </w:t>
      </w:r>
      <w:r w:rsidRPr="00A76EC4">
        <w:rPr>
          <w:rFonts w:ascii="Arial" w:hAnsi="Arial" w:cs="Arial"/>
          <w:i/>
        </w:rPr>
        <w:t>(not count</w:t>
      </w:r>
      <w:r w:rsidR="00A76EC4">
        <w:rPr>
          <w:rFonts w:ascii="Arial" w:hAnsi="Arial" w:cs="Arial"/>
          <w:i/>
        </w:rPr>
        <w:t>ing those included in ‘a’ above</w:t>
      </w:r>
      <w:r w:rsidR="0044797F">
        <w:rPr>
          <w:rFonts w:ascii="Arial" w:hAnsi="Arial" w:cs="Arial"/>
          <w:i/>
        </w:rPr>
        <w:t>)</w:t>
      </w:r>
    </w:p>
    <w:p w14:paraId="116538BB" w14:textId="77777777" w:rsidR="00B954DB" w:rsidRPr="00D21134" w:rsidRDefault="00B954DB" w:rsidP="007A1227">
      <w:pPr>
        <w:pStyle w:val="ListParagraph"/>
        <w:numPr>
          <w:ilvl w:val="0"/>
          <w:numId w:val="10"/>
        </w:numPr>
        <w:rPr>
          <w:rFonts w:ascii="Arial" w:hAnsi="Arial" w:cs="Arial"/>
        </w:rPr>
      </w:pPr>
      <w:r w:rsidRPr="00D21134">
        <w:rPr>
          <w:rFonts w:ascii="Arial" w:hAnsi="Arial" w:cs="Arial"/>
        </w:rPr>
        <w:t xml:space="preserve">How many clients completed the </w:t>
      </w:r>
      <w:r w:rsidR="00C738A7" w:rsidRPr="00D21134">
        <w:rPr>
          <w:rFonts w:ascii="Arial" w:hAnsi="Arial" w:cs="Arial"/>
        </w:rPr>
        <w:t>intervention?</w:t>
      </w:r>
    </w:p>
    <w:p w14:paraId="733E10BB" w14:textId="77777777" w:rsidR="00B954DB" w:rsidRPr="00D21134" w:rsidRDefault="00B954DB" w:rsidP="007A1227">
      <w:pPr>
        <w:pStyle w:val="ListParagraph"/>
        <w:numPr>
          <w:ilvl w:val="0"/>
          <w:numId w:val="10"/>
        </w:numPr>
        <w:rPr>
          <w:rFonts w:ascii="Arial" w:hAnsi="Arial" w:cs="Arial"/>
        </w:rPr>
      </w:pPr>
      <w:r w:rsidRPr="00D21134">
        <w:rPr>
          <w:rFonts w:ascii="Arial" w:hAnsi="Arial" w:cs="Arial"/>
        </w:rPr>
        <w:t xml:space="preserve">How many clients dropped out prior to completing the </w:t>
      </w:r>
      <w:r w:rsidR="00C738A7" w:rsidRPr="00D21134">
        <w:rPr>
          <w:rFonts w:ascii="Arial" w:hAnsi="Arial" w:cs="Arial"/>
        </w:rPr>
        <w:t>intervention?</w:t>
      </w:r>
    </w:p>
    <w:p w14:paraId="2F14DBFB" w14:textId="77777777" w:rsidR="00B213D7" w:rsidRPr="00D21134" w:rsidRDefault="00B213D7" w:rsidP="00B213D7">
      <w:pPr>
        <w:rPr>
          <w:rFonts w:ascii="Arial" w:hAnsi="Arial" w:cs="Arial"/>
        </w:rPr>
      </w:pPr>
    </w:p>
    <w:p w14:paraId="4E480460" w14:textId="77777777" w:rsidR="00B213D7" w:rsidRPr="00D21134" w:rsidRDefault="00B213D7" w:rsidP="00B213D7">
      <w:pPr>
        <w:rPr>
          <w:rFonts w:ascii="Arial" w:hAnsi="Arial" w:cs="Arial"/>
        </w:rPr>
      </w:pPr>
    </w:p>
    <w:p w14:paraId="3BDCA8B3" w14:textId="77777777" w:rsidR="00B213D7" w:rsidRPr="00A76EC4" w:rsidRDefault="00B213D7" w:rsidP="001D13EA">
      <w:pPr>
        <w:pStyle w:val="ListParagraph"/>
        <w:numPr>
          <w:ilvl w:val="0"/>
          <w:numId w:val="8"/>
        </w:numPr>
        <w:rPr>
          <w:rFonts w:ascii="Arial" w:hAnsi="Arial" w:cs="Arial"/>
          <w:i/>
        </w:rPr>
      </w:pPr>
      <w:r w:rsidRPr="001D13EA">
        <w:rPr>
          <w:rFonts w:ascii="Arial" w:hAnsi="Arial" w:cs="Arial"/>
          <w:b/>
        </w:rPr>
        <w:t>Describe any contextual changes that have or could impact the work being done through the QIC-AG</w:t>
      </w:r>
      <w:r w:rsidRPr="001D13EA">
        <w:rPr>
          <w:rFonts w:ascii="Arial" w:hAnsi="Arial" w:cs="Arial"/>
        </w:rPr>
        <w:t xml:space="preserve"> </w:t>
      </w:r>
      <w:r w:rsidRPr="00A76EC4">
        <w:rPr>
          <w:rFonts w:ascii="Arial" w:hAnsi="Arial" w:cs="Arial"/>
          <w:i/>
        </w:rPr>
        <w:t>(i.e. significant policy, legislative, system or leadership changes that could or have impacted referrals, programs and services)</w:t>
      </w:r>
    </w:p>
    <w:p w14:paraId="1B409BFE" w14:textId="77777777" w:rsidR="00B213D7" w:rsidRDefault="00B213D7" w:rsidP="00B213D7">
      <w:pPr>
        <w:rPr>
          <w:rFonts w:ascii="Arial" w:hAnsi="Arial" w:cs="Arial"/>
          <w:b/>
        </w:rPr>
      </w:pPr>
    </w:p>
    <w:p w14:paraId="18AD2542" w14:textId="77777777" w:rsidR="00A76EC4" w:rsidRPr="00D21134" w:rsidRDefault="00A76EC4" w:rsidP="00B213D7">
      <w:pPr>
        <w:rPr>
          <w:rFonts w:ascii="Arial" w:hAnsi="Arial" w:cs="Arial"/>
          <w:b/>
        </w:rPr>
      </w:pPr>
    </w:p>
    <w:p w14:paraId="457B217A" w14:textId="77777777" w:rsidR="00B213D7" w:rsidRPr="001D13EA" w:rsidRDefault="00B213D7" w:rsidP="001D13EA">
      <w:pPr>
        <w:pStyle w:val="ListParagraph"/>
        <w:numPr>
          <w:ilvl w:val="0"/>
          <w:numId w:val="8"/>
        </w:numPr>
        <w:rPr>
          <w:rFonts w:ascii="Arial" w:hAnsi="Arial" w:cs="Arial"/>
          <w:b/>
        </w:rPr>
      </w:pPr>
      <w:r w:rsidRPr="001D13EA">
        <w:rPr>
          <w:rFonts w:ascii="Arial" w:hAnsi="Arial" w:cs="Arial"/>
          <w:b/>
        </w:rPr>
        <w:t xml:space="preserve">Describe any challenges that were encountered during this reporting period and how these challenges are being addressed. </w:t>
      </w:r>
    </w:p>
    <w:p w14:paraId="1FC0309F" w14:textId="77777777" w:rsidR="00B213D7" w:rsidRDefault="00B213D7" w:rsidP="00B213D7">
      <w:pPr>
        <w:rPr>
          <w:rFonts w:ascii="Arial" w:hAnsi="Arial" w:cs="Arial"/>
          <w:b/>
        </w:rPr>
      </w:pPr>
    </w:p>
    <w:p w14:paraId="2B15FB6F" w14:textId="77777777" w:rsidR="00A76EC4" w:rsidRPr="00D21134" w:rsidRDefault="00A76EC4" w:rsidP="00B213D7">
      <w:pPr>
        <w:rPr>
          <w:rFonts w:ascii="Arial" w:hAnsi="Arial" w:cs="Arial"/>
          <w:b/>
        </w:rPr>
      </w:pPr>
    </w:p>
    <w:p w14:paraId="055BA998" w14:textId="77777777" w:rsidR="00B213D7" w:rsidRPr="001D13EA" w:rsidRDefault="00B213D7" w:rsidP="001D13EA">
      <w:pPr>
        <w:pStyle w:val="ListParagraph"/>
        <w:numPr>
          <w:ilvl w:val="0"/>
          <w:numId w:val="8"/>
        </w:numPr>
        <w:rPr>
          <w:rFonts w:ascii="Arial" w:hAnsi="Arial" w:cs="Arial"/>
          <w:b/>
        </w:rPr>
      </w:pPr>
      <w:r w:rsidRPr="001D13EA">
        <w:rPr>
          <w:rFonts w:ascii="Arial" w:hAnsi="Arial" w:cs="Arial"/>
          <w:b/>
        </w:rPr>
        <w:t xml:space="preserve">Describe any revisions that were made to the attached site work plan during the reporting period including the elimination/addition of tasks and changes in dates.  </w:t>
      </w:r>
    </w:p>
    <w:p w14:paraId="2885DEA6" w14:textId="77777777" w:rsidR="00B213D7" w:rsidRDefault="00B213D7" w:rsidP="00B213D7">
      <w:pPr>
        <w:rPr>
          <w:rFonts w:ascii="Arial" w:hAnsi="Arial" w:cs="Arial"/>
        </w:rPr>
      </w:pPr>
    </w:p>
    <w:p w14:paraId="32BB4326" w14:textId="77777777" w:rsidR="00A76EC4" w:rsidRDefault="00A76EC4" w:rsidP="00B213D7">
      <w:pPr>
        <w:rPr>
          <w:rFonts w:ascii="Arial" w:hAnsi="Arial" w:cs="Arial"/>
        </w:rPr>
      </w:pPr>
    </w:p>
    <w:p w14:paraId="4117473D" w14:textId="77777777" w:rsidR="00A76EC4" w:rsidRDefault="00A76EC4" w:rsidP="00B213D7">
      <w:pPr>
        <w:rPr>
          <w:rFonts w:ascii="Arial" w:hAnsi="Arial" w:cs="Arial"/>
        </w:rPr>
      </w:pPr>
    </w:p>
    <w:p w14:paraId="3514C5DA" w14:textId="77777777" w:rsidR="00A76EC4" w:rsidRPr="00D21134" w:rsidRDefault="00A76EC4" w:rsidP="00B213D7">
      <w:pPr>
        <w:rPr>
          <w:rFonts w:ascii="Arial" w:hAnsi="Arial" w:cs="Arial"/>
        </w:rPr>
      </w:pPr>
    </w:p>
    <w:p w14:paraId="78F71C1A" w14:textId="77777777" w:rsidR="00B213D7" w:rsidRPr="001D13EA" w:rsidRDefault="00B213D7" w:rsidP="001D13EA">
      <w:pPr>
        <w:pStyle w:val="ListParagraph"/>
        <w:numPr>
          <w:ilvl w:val="0"/>
          <w:numId w:val="8"/>
        </w:numPr>
        <w:rPr>
          <w:rFonts w:ascii="Arial" w:hAnsi="Arial" w:cs="Arial"/>
          <w:b/>
        </w:rPr>
      </w:pPr>
      <w:r w:rsidRPr="001D13EA">
        <w:rPr>
          <w:rFonts w:ascii="Arial" w:hAnsi="Arial" w:cs="Arial"/>
          <w:b/>
        </w:rPr>
        <w:t xml:space="preserve">Provide a summary of the major implementation activities that will be started, continued or discontinued during the </w:t>
      </w:r>
      <w:r w:rsidRPr="00A76EC4">
        <w:rPr>
          <w:rFonts w:ascii="Arial" w:hAnsi="Arial" w:cs="Arial"/>
          <w:b/>
          <w:u w:val="single"/>
        </w:rPr>
        <w:t>NEXT</w:t>
      </w:r>
      <w:r w:rsidRPr="001D13EA">
        <w:rPr>
          <w:rFonts w:ascii="Arial" w:hAnsi="Arial" w:cs="Arial"/>
          <w:b/>
        </w:rPr>
        <w:t xml:space="preserve"> reporting period.  </w:t>
      </w:r>
    </w:p>
    <w:p w14:paraId="3AFDFE77" w14:textId="77777777" w:rsidR="00B213D7" w:rsidRPr="00D21134" w:rsidRDefault="00B213D7" w:rsidP="00B213D7">
      <w:pPr>
        <w:rPr>
          <w:rFonts w:ascii="Arial" w:hAnsi="Arial" w:cs="Arial"/>
        </w:rPr>
      </w:pPr>
    </w:p>
    <w:p w14:paraId="3D180029" w14:textId="77777777" w:rsidR="00B213D7" w:rsidRPr="007E5BC5" w:rsidRDefault="00B213D7" w:rsidP="001D13EA">
      <w:pPr>
        <w:ind w:left="720" w:firstLine="720"/>
        <w:rPr>
          <w:rFonts w:ascii="Arial" w:hAnsi="Arial" w:cs="Arial"/>
        </w:rPr>
      </w:pPr>
      <w:r w:rsidRPr="007E5BC5">
        <w:rPr>
          <w:rFonts w:ascii="Arial" w:hAnsi="Arial" w:cs="Arial"/>
        </w:rPr>
        <w:t>Identify and Explore:</w:t>
      </w:r>
    </w:p>
    <w:p w14:paraId="5CCAF212" w14:textId="77777777" w:rsidR="00B213D7" w:rsidRPr="007E5BC5" w:rsidRDefault="00B213D7" w:rsidP="00B213D7">
      <w:pPr>
        <w:ind w:left="720"/>
        <w:rPr>
          <w:rFonts w:ascii="Arial" w:hAnsi="Arial" w:cs="Arial"/>
        </w:rPr>
      </w:pPr>
    </w:p>
    <w:p w14:paraId="70B579D2" w14:textId="77777777" w:rsidR="00B213D7" w:rsidRPr="007E5BC5" w:rsidRDefault="00B213D7" w:rsidP="001D13EA">
      <w:pPr>
        <w:ind w:left="720" w:firstLine="720"/>
        <w:rPr>
          <w:rFonts w:ascii="Arial" w:hAnsi="Arial" w:cs="Arial"/>
        </w:rPr>
      </w:pPr>
      <w:r w:rsidRPr="007E5BC5">
        <w:rPr>
          <w:rFonts w:ascii="Arial" w:hAnsi="Arial" w:cs="Arial"/>
        </w:rPr>
        <w:t>Implementation Planning:</w:t>
      </w:r>
    </w:p>
    <w:p w14:paraId="7D0F72F5" w14:textId="77777777" w:rsidR="00B213D7" w:rsidRPr="007E5BC5" w:rsidRDefault="00B213D7" w:rsidP="00B213D7">
      <w:pPr>
        <w:ind w:left="720"/>
        <w:rPr>
          <w:rFonts w:ascii="Arial" w:hAnsi="Arial" w:cs="Arial"/>
        </w:rPr>
      </w:pPr>
    </w:p>
    <w:p w14:paraId="54BA2301" w14:textId="77777777" w:rsidR="00B213D7" w:rsidRPr="007E5BC5" w:rsidRDefault="00B213D7" w:rsidP="001D13EA">
      <w:pPr>
        <w:ind w:left="720" w:firstLine="720"/>
        <w:rPr>
          <w:rFonts w:ascii="Arial" w:hAnsi="Arial" w:cs="Arial"/>
        </w:rPr>
      </w:pPr>
      <w:r w:rsidRPr="007E5BC5">
        <w:rPr>
          <w:rFonts w:ascii="Arial" w:hAnsi="Arial" w:cs="Arial"/>
        </w:rPr>
        <w:t>Installation:</w:t>
      </w:r>
    </w:p>
    <w:p w14:paraId="03DDBCE7" w14:textId="77777777" w:rsidR="00B213D7" w:rsidRPr="007E5BC5" w:rsidRDefault="00B213D7" w:rsidP="00B213D7">
      <w:pPr>
        <w:ind w:left="720"/>
        <w:rPr>
          <w:rFonts w:ascii="Arial" w:hAnsi="Arial" w:cs="Arial"/>
        </w:rPr>
      </w:pPr>
    </w:p>
    <w:p w14:paraId="6CA48DBB" w14:textId="77777777" w:rsidR="00B213D7" w:rsidRPr="007E5BC5" w:rsidRDefault="00B213D7" w:rsidP="001D13EA">
      <w:pPr>
        <w:ind w:left="720" w:firstLine="720"/>
        <w:rPr>
          <w:rFonts w:ascii="Arial" w:hAnsi="Arial" w:cs="Arial"/>
        </w:rPr>
      </w:pPr>
      <w:r w:rsidRPr="007E5BC5">
        <w:rPr>
          <w:rFonts w:ascii="Arial" w:hAnsi="Arial" w:cs="Arial"/>
        </w:rPr>
        <w:t>Implementation:</w:t>
      </w:r>
    </w:p>
    <w:p w14:paraId="7FDE3864" w14:textId="77777777" w:rsidR="00B213D7" w:rsidRPr="00D21134" w:rsidRDefault="00B213D7" w:rsidP="00B213D7">
      <w:pPr>
        <w:ind w:left="720"/>
        <w:rPr>
          <w:rFonts w:ascii="Arial" w:hAnsi="Arial" w:cs="Arial"/>
          <w:b/>
        </w:rPr>
      </w:pPr>
    </w:p>
    <w:p w14:paraId="0B263F1B" w14:textId="77777777" w:rsidR="00B213D7" w:rsidRPr="00D21134" w:rsidRDefault="00B213D7" w:rsidP="00B213D7">
      <w:pPr>
        <w:rPr>
          <w:rFonts w:ascii="Arial" w:hAnsi="Arial" w:cs="Arial"/>
        </w:rPr>
      </w:pPr>
    </w:p>
    <w:p w14:paraId="554F9C24" w14:textId="77777777" w:rsidR="00B213D7" w:rsidRPr="001D13EA" w:rsidRDefault="00B213D7" w:rsidP="001D13EA">
      <w:pPr>
        <w:pStyle w:val="ListParagraph"/>
        <w:numPr>
          <w:ilvl w:val="0"/>
          <w:numId w:val="8"/>
        </w:numPr>
        <w:rPr>
          <w:rFonts w:ascii="Arial" w:hAnsi="Arial" w:cs="Arial"/>
          <w:b/>
        </w:rPr>
      </w:pPr>
      <w:r w:rsidRPr="001D13EA">
        <w:rPr>
          <w:rFonts w:ascii="Arial" w:hAnsi="Arial" w:cs="Arial"/>
          <w:b/>
        </w:rPr>
        <w:t xml:space="preserve">Provide a summary of the other major activities that will be started, continued or discontinued during the </w:t>
      </w:r>
      <w:r w:rsidRPr="00F956EC">
        <w:rPr>
          <w:rFonts w:ascii="Arial" w:hAnsi="Arial" w:cs="Arial"/>
          <w:b/>
          <w:u w:val="single"/>
        </w:rPr>
        <w:t>NEXT</w:t>
      </w:r>
      <w:r w:rsidRPr="001D13EA">
        <w:rPr>
          <w:rFonts w:ascii="Arial" w:hAnsi="Arial" w:cs="Arial"/>
          <w:b/>
        </w:rPr>
        <w:t xml:space="preserve"> reporting period.  </w:t>
      </w:r>
    </w:p>
    <w:p w14:paraId="6A25E6CB" w14:textId="77777777" w:rsidR="00B213D7" w:rsidRPr="00D21134" w:rsidRDefault="00B213D7" w:rsidP="00B213D7">
      <w:pPr>
        <w:rPr>
          <w:rFonts w:ascii="Arial" w:hAnsi="Arial" w:cs="Arial"/>
          <w:b/>
        </w:rPr>
      </w:pPr>
    </w:p>
    <w:p w14:paraId="4B13F228" w14:textId="77777777" w:rsidR="00B213D7" w:rsidRPr="007E5BC5" w:rsidRDefault="00B213D7" w:rsidP="00B213D7">
      <w:pPr>
        <w:rPr>
          <w:rFonts w:ascii="Arial" w:hAnsi="Arial" w:cs="Arial"/>
        </w:rPr>
      </w:pPr>
      <w:r w:rsidRPr="00D21134">
        <w:rPr>
          <w:rFonts w:ascii="Arial" w:hAnsi="Arial" w:cs="Arial"/>
          <w:b/>
        </w:rPr>
        <w:tab/>
      </w:r>
      <w:r w:rsidR="007E5BC5">
        <w:rPr>
          <w:rFonts w:ascii="Arial" w:hAnsi="Arial" w:cs="Arial"/>
          <w:b/>
        </w:rPr>
        <w:tab/>
      </w:r>
      <w:r w:rsidRPr="007E5BC5">
        <w:rPr>
          <w:rFonts w:ascii="Arial" w:hAnsi="Arial" w:cs="Arial"/>
        </w:rPr>
        <w:t>Dissemination:</w:t>
      </w:r>
    </w:p>
    <w:p w14:paraId="573DBE66" w14:textId="77777777" w:rsidR="00B213D7" w:rsidRPr="007E5BC5" w:rsidRDefault="00B213D7" w:rsidP="00B213D7">
      <w:pPr>
        <w:rPr>
          <w:rFonts w:ascii="Arial" w:hAnsi="Arial" w:cs="Arial"/>
        </w:rPr>
      </w:pPr>
      <w:r w:rsidRPr="007E5BC5">
        <w:rPr>
          <w:rFonts w:ascii="Arial" w:hAnsi="Arial" w:cs="Arial"/>
        </w:rPr>
        <w:tab/>
      </w:r>
    </w:p>
    <w:p w14:paraId="76BE2F09" w14:textId="77777777" w:rsidR="00B213D7" w:rsidRPr="007E5BC5" w:rsidRDefault="00B213D7" w:rsidP="00B213D7">
      <w:pPr>
        <w:rPr>
          <w:rFonts w:ascii="Arial" w:hAnsi="Arial" w:cs="Arial"/>
        </w:rPr>
      </w:pPr>
      <w:r w:rsidRPr="007E5BC5">
        <w:rPr>
          <w:rFonts w:ascii="Arial" w:hAnsi="Arial" w:cs="Arial"/>
        </w:rPr>
        <w:tab/>
      </w:r>
      <w:r w:rsidR="007E5BC5">
        <w:rPr>
          <w:rFonts w:ascii="Arial" w:hAnsi="Arial" w:cs="Arial"/>
        </w:rPr>
        <w:tab/>
      </w:r>
      <w:r w:rsidRPr="007E5BC5">
        <w:rPr>
          <w:rFonts w:ascii="Arial" w:hAnsi="Arial" w:cs="Arial"/>
        </w:rPr>
        <w:t xml:space="preserve">Sustainability: </w:t>
      </w:r>
    </w:p>
    <w:p w14:paraId="791F6041" w14:textId="77777777" w:rsidR="00B213D7" w:rsidRPr="007E5BC5" w:rsidRDefault="00B213D7" w:rsidP="00B213D7">
      <w:pPr>
        <w:rPr>
          <w:rFonts w:ascii="Arial" w:hAnsi="Arial" w:cs="Arial"/>
        </w:rPr>
      </w:pPr>
    </w:p>
    <w:p w14:paraId="43BCA4B6" w14:textId="77777777" w:rsidR="00B213D7" w:rsidRPr="007E5BC5" w:rsidRDefault="00B213D7" w:rsidP="00B213D7">
      <w:pPr>
        <w:rPr>
          <w:rFonts w:ascii="Arial" w:hAnsi="Arial" w:cs="Arial"/>
        </w:rPr>
      </w:pPr>
      <w:r w:rsidRPr="007E5BC5">
        <w:rPr>
          <w:rFonts w:ascii="Arial" w:hAnsi="Arial" w:cs="Arial"/>
        </w:rPr>
        <w:tab/>
      </w:r>
      <w:r w:rsidR="007E5BC5">
        <w:rPr>
          <w:rFonts w:ascii="Arial" w:hAnsi="Arial" w:cs="Arial"/>
        </w:rPr>
        <w:tab/>
      </w:r>
      <w:r w:rsidRPr="007E5BC5">
        <w:rPr>
          <w:rFonts w:ascii="Arial" w:hAnsi="Arial" w:cs="Arial"/>
        </w:rPr>
        <w:t xml:space="preserve">Communication: </w:t>
      </w:r>
    </w:p>
    <w:p w14:paraId="3707A0C7" w14:textId="77777777" w:rsidR="00B213D7" w:rsidRPr="007E5BC5" w:rsidRDefault="00B213D7" w:rsidP="00B213D7">
      <w:pPr>
        <w:rPr>
          <w:rFonts w:ascii="Arial" w:hAnsi="Arial" w:cs="Arial"/>
        </w:rPr>
      </w:pPr>
    </w:p>
    <w:p w14:paraId="011DD53B" w14:textId="47D62D80" w:rsidR="008C7002" w:rsidRDefault="00B213D7" w:rsidP="008E0661">
      <w:pPr>
        <w:rPr>
          <w:rFonts w:ascii="Arial" w:hAnsi="Arial" w:cs="Arial"/>
        </w:rPr>
      </w:pPr>
      <w:r w:rsidRPr="007E5BC5">
        <w:rPr>
          <w:rFonts w:ascii="Arial" w:hAnsi="Arial" w:cs="Arial"/>
        </w:rPr>
        <w:tab/>
      </w:r>
      <w:r w:rsidR="007E5BC5">
        <w:rPr>
          <w:rFonts w:ascii="Arial" w:hAnsi="Arial" w:cs="Arial"/>
        </w:rPr>
        <w:tab/>
      </w:r>
      <w:r w:rsidRPr="007E5BC5">
        <w:rPr>
          <w:rFonts w:ascii="Arial" w:hAnsi="Arial" w:cs="Arial"/>
        </w:rPr>
        <w:t>Other Administrative:</w:t>
      </w:r>
    </w:p>
    <w:sectPr w:rsidR="008C7002" w:rsidSect="00B213D7">
      <w:footerReference w:type="even"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EC647" w14:textId="77777777" w:rsidR="00B703DB" w:rsidRDefault="00B703DB" w:rsidP="00C738A7">
      <w:r>
        <w:separator/>
      </w:r>
    </w:p>
  </w:endnote>
  <w:endnote w:type="continuationSeparator" w:id="0">
    <w:p w14:paraId="0F8A6438" w14:textId="77777777" w:rsidR="00B703DB" w:rsidRDefault="00B703DB" w:rsidP="00C73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A00002AF" w:usb1="400078FB" w:usb2="00000000" w:usb3="00000000" w:csb0="0000009F" w:csb1="00000000"/>
  </w:font>
  <w:font w:name="MS Gothic">
    <w:panose1 w:val="020B06090702050802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4D288" w14:textId="77777777" w:rsidR="00C738A7" w:rsidRDefault="00C738A7" w:rsidP="00662B8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ED9821" w14:textId="77777777" w:rsidR="00C738A7" w:rsidRDefault="00C738A7" w:rsidP="00C738A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54F0F" w14:textId="77777777" w:rsidR="00662B89" w:rsidRDefault="00662B89" w:rsidP="008515A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0C1A">
      <w:rPr>
        <w:rStyle w:val="PageNumber"/>
        <w:noProof/>
      </w:rPr>
      <w:t>1</w:t>
    </w:r>
    <w:r>
      <w:rPr>
        <w:rStyle w:val="PageNumber"/>
      </w:rPr>
      <w:fldChar w:fldCharType="end"/>
    </w:r>
  </w:p>
  <w:p w14:paraId="04359D40" w14:textId="50C2A022" w:rsidR="00662B89" w:rsidRPr="00662B89" w:rsidRDefault="00662B89" w:rsidP="00662B89">
    <w:pPr>
      <w:pStyle w:val="Footer"/>
      <w:ind w:right="360"/>
      <w:rPr>
        <w:b/>
        <w:sz w:val="16"/>
        <w:szCs w:val="16"/>
      </w:rPr>
    </w:pPr>
    <w:r w:rsidRPr="00662B89">
      <w:rPr>
        <w:b/>
        <w:sz w:val="16"/>
        <w:szCs w:val="16"/>
      </w:rPr>
      <w:t>QIC-AG Quarterly Site Reporting Form</w:t>
    </w:r>
    <w:r w:rsidRPr="00662B89">
      <w:rPr>
        <w:b/>
        <w:sz w:val="16"/>
        <w:szCs w:val="16"/>
      </w:rPr>
      <w:tab/>
    </w:r>
    <w:r w:rsidRPr="00662B89">
      <w:rPr>
        <w:b/>
        <w:sz w:val="16"/>
        <w:szCs w:val="16"/>
      </w:rPr>
      <w:tab/>
      <w:t>Updated 3-9-16</w:t>
    </w:r>
  </w:p>
  <w:p w14:paraId="68F60100" w14:textId="77777777" w:rsidR="00C738A7" w:rsidRDefault="00C738A7" w:rsidP="00C738A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412A2" w14:textId="77777777" w:rsidR="00B703DB" w:rsidRDefault="00B703DB" w:rsidP="00C738A7">
      <w:r>
        <w:separator/>
      </w:r>
    </w:p>
  </w:footnote>
  <w:footnote w:type="continuationSeparator" w:id="0">
    <w:p w14:paraId="2FC20D64" w14:textId="77777777" w:rsidR="00B703DB" w:rsidRDefault="00B703DB" w:rsidP="00C738A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B29B6"/>
    <w:multiLevelType w:val="hybridMultilevel"/>
    <w:tmpl w:val="A124496E"/>
    <w:lvl w:ilvl="0" w:tplc="0DB4F8FA">
      <w:start w:val="1"/>
      <w:numFmt w:val="bullet"/>
      <w:lvlText w:val="o"/>
      <w:lvlJc w:val="left"/>
      <w:pPr>
        <w:ind w:left="720" w:hanging="360"/>
      </w:pPr>
      <w:rPr>
        <w:rFonts w:ascii="Courier New" w:hAnsi="Courier New" w:cs="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7A0B07"/>
    <w:multiLevelType w:val="hybridMultilevel"/>
    <w:tmpl w:val="56CAF4F6"/>
    <w:lvl w:ilvl="0" w:tplc="04C438FE">
      <w:start w:val="1"/>
      <w:numFmt w:val="low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153035"/>
    <w:multiLevelType w:val="hybridMultilevel"/>
    <w:tmpl w:val="27AEB590"/>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847BC3"/>
    <w:multiLevelType w:val="hybridMultilevel"/>
    <w:tmpl w:val="8924C91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031DE8"/>
    <w:multiLevelType w:val="hybridMultilevel"/>
    <w:tmpl w:val="21AAD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AF661D"/>
    <w:multiLevelType w:val="hybridMultilevel"/>
    <w:tmpl w:val="6ECC0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244D4F"/>
    <w:multiLevelType w:val="hybridMultilevel"/>
    <w:tmpl w:val="6F686BC2"/>
    <w:lvl w:ilvl="0" w:tplc="04090003">
      <w:start w:val="1"/>
      <w:numFmt w:val="bullet"/>
      <w:lvlText w:val="o"/>
      <w:lvlJc w:val="left"/>
      <w:pPr>
        <w:ind w:left="900" w:hanging="360"/>
      </w:pPr>
      <w:rPr>
        <w:rFonts w:ascii="Courier New" w:hAnsi="Courier New" w:cs="Courier New"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2A5E5A"/>
    <w:multiLevelType w:val="hybridMultilevel"/>
    <w:tmpl w:val="B9CEAA3C"/>
    <w:lvl w:ilvl="0" w:tplc="6174314E">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475777"/>
    <w:multiLevelType w:val="hybridMultilevel"/>
    <w:tmpl w:val="D1508526"/>
    <w:lvl w:ilvl="0" w:tplc="4DFC1B3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3D5149"/>
    <w:multiLevelType w:val="hybridMultilevel"/>
    <w:tmpl w:val="27AEB590"/>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5"/>
  </w:num>
  <w:num w:numId="5">
    <w:abstractNumId w:val="9"/>
  </w:num>
  <w:num w:numId="6">
    <w:abstractNumId w:val="2"/>
  </w:num>
  <w:num w:numId="7">
    <w:abstractNumId w:val="8"/>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40C"/>
    <w:rsid w:val="00020474"/>
    <w:rsid w:val="00034074"/>
    <w:rsid w:val="00066CB0"/>
    <w:rsid w:val="00093AF5"/>
    <w:rsid w:val="001003AC"/>
    <w:rsid w:val="00106D7E"/>
    <w:rsid w:val="0010768E"/>
    <w:rsid w:val="001104D2"/>
    <w:rsid w:val="00133F3B"/>
    <w:rsid w:val="001832F8"/>
    <w:rsid w:val="00193C6D"/>
    <w:rsid w:val="001D13EA"/>
    <w:rsid w:val="001E21D3"/>
    <w:rsid w:val="002058C2"/>
    <w:rsid w:val="002338C5"/>
    <w:rsid w:val="002940AC"/>
    <w:rsid w:val="002A2826"/>
    <w:rsid w:val="002B6A7E"/>
    <w:rsid w:val="00304854"/>
    <w:rsid w:val="00356307"/>
    <w:rsid w:val="003E4BBC"/>
    <w:rsid w:val="0044797F"/>
    <w:rsid w:val="004A7B64"/>
    <w:rsid w:val="004C4308"/>
    <w:rsid w:val="00516A1A"/>
    <w:rsid w:val="00520B9A"/>
    <w:rsid w:val="00552A0F"/>
    <w:rsid w:val="00556AF1"/>
    <w:rsid w:val="00567661"/>
    <w:rsid w:val="0058126E"/>
    <w:rsid w:val="005B0CCC"/>
    <w:rsid w:val="005B3A58"/>
    <w:rsid w:val="005B7798"/>
    <w:rsid w:val="005E1BD2"/>
    <w:rsid w:val="005E233E"/>
    <w:rsid w:val="00662B89"/>
    <w:rsid w:val="00666C05"/>
    <w:rsid w:val="006B20DB"/>
    <w:rsid w:val="007047C8"/>
    <w:rsid w:val="00720042"/>
    <w:rsid w:val="0078127D"/>
    <w:rsid w:val="00792EFE"/>
    <w:rsid w:val="007A1227"/>
    <w:rsid w:val="007C1762"/>
    <w:rsid w:val="007E5BC5"/>
    <w:rsid w:val="007F6568"/>
    <w:rsid w:val="008009A1"/>
    <w:rsid w:val="00802FAC"/>
    <w:rsid w:val="0082188D"/>
    <w:rsid w:val="00831F28"/>
    <w:rsid w:val="008647E5"/>
    <w:rsid w:val="008C7002"/>
    <w:rsid w:val="008E0661"/>
    <w:rsid w:val="00902819"/>
    <w:rsid w:val="00911C5C"/>
    <w:rsid w:val="009879BE"/>
    <w:rsid w:val="009A18D5"/>
    <w:rsid w:val="009A36E8"/>
    <w:rsid w:val="009A4493"/>
    <w:rsid w:val="009C1EC8"/>
    <w:rsid w:val="009C440C"/>
    <w:rsid w:val="009D4351"/>
    <w:rsid w:val="009E58DD"/>
    <w:rsid w:val="00A0619F"/>
    <w:rsid w:val="00A14D70"/>
    <w:rsid w:val="00A23923"/>
    <w:rsid w:val="00A269C1"/>
    <w:rsid w:val="00A67145"/>
    <w:rsid w:val="00A76EC4"/>
    <w:rsid w:val="00AA19E9"/>
    <w:rsid w:val="00AE7E85"/>
    <w:rsid w:val="00B213D7"/>
    <w:rsid w:val="00B31D6A"/>
    <w:rsid w:val="00B36E90"/>
    <w:rsid w:val="00B47D9B"/>
    <w:rsid w:val="00B703DB"/>
    <w:rsid w:val="00B954DB"/>
    <w:rsid w:val="00BC2B66"/>
    <w:rsid w:val="00C11006"/>
    <w:rsid w:val="00C21216"/>
    <w:rsid w:val="00C24771"/>
    <w:rsid w:val="00C40233"/>
    <w:rsid w:val="00C4115C"/>
    <w:rsid w:val="00C50C1A"/>
    <w:rsid w:val="00C65A91"/>
    <w:rsid w:val="00C72DA1"/>
    <w:rsid w:val="00C738A7"/>
    <w:rsid w:val="00CC65C9"/>
    <w:rsid w:val="00CD493A"/>
    <w:rsid w:val="00CE2403"/>
    <w:rsid w:val="00D05B62"/>
    <w:rsid w:val="00D20C7C"/>
    <w:rsid w:val="00D21134"/>
    <w:rsid w:val="00D81A67"/>
    <w:rsid w:val="00D83F3D"/>
    <w:rsid w:val="00E97E16"/>
    <w:rsid w:val="00F02C13"/>
    <w:rsid w:val="00F213D2"/>
    <w:rsid w:val="00F460F0"/>
    <w:rsid w:val="00F956EC"/>
    <w:rsid w:val="00FC5E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3908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8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4854"/>
    <w:rPr>
      <w:rFonts w:ascii="Lucida Grande" w:hAnsi="Lucida Grande" w:cs="Lucida Grande"/>
      <w:sz w:val="18"/>
      <w:szCs w:val="18"/>
    </w:rPr>
  </w:style>
  <w:style w:type="character" w:styleId="Hyperlink">
    <w:name w:val="Hyperlink"/>
    <w:basedOn w:val="DefaultParagraphFont"/>
    <w:uiPriority w:val="99"/>
    <w:unhideWhenUsed/>
    <w:rsid w:val="00AE7E85"/>
    <w:rPr>
      <w:color w:val="0000FF" w:themeColor="hyperlink"/>
      <w:u w:val="single"/>
    </w:rPr>
  </w:style>
  <w:style w:type="paragraph" w:styleId="ListParagraph">
    <w:name w:val="List Paragraph"/>
    <w:basedOn w:val="Normal"/>
    <w:uiPriority w:val="34"/>
    <w:qFormat/>
    <w:rsid w:val="00AE7E85"/>
    <w:pPr>
      <w:ind w:left="720"/>
      <w:contextualSpacing/>
    </w:pPr>
  </w:style>
  <w:style w:type="table" w:styleId="TableGrid">
    <w:name w:val="Table Grid"/>
    <w:basedOn w:val="TableNormal"/>
    <w:uiPriority w:val="59"/>
    <w:rsid w:val="00AE7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738A7"/>
    <w:pPr>
      <w:tabs>
        <w:tab w:val="center" w:pos="4680"/>
        <w:tab w:val="right" w:pos="9360"/>
      </w:tabs>
    </w:pPr>
  </w:style>
  <w:style w:type="character" w:customStyle="1" w:styleId="FooterChar">
    <w:name w:val="Footer Char"/>
    <w:basedOn w:val="DefaultParagraphFont"/>
    <w:link w:val="Footer"/>
    <w:uiPriority w:val="99"/>
    <w:rsid w:val="00C738A7"/>
  </w:style>
  <w:style w:type="character" w:styleId="PageNumber">
    <w:name w:val="page number"/>
    <w:basedOn w:val="DefaultParagraphFont"/>
    <w:uiPriority w:val="99"/>
    <w:semiHidden/>
    <w:unhideWhenUsed/>
    <w:rsid w:val="00C738A7"/>
  </w:style>
  <w:style w:type="character" w:styleId="CommentReference">
    <w:name w:val="annotation reference"/>
    <w:basedOn w:val="DefaultParagraphFont"/>
    <w:uiPriority w:val="99"/>
    <w:semiHidden/>
    <w:unhideWhenUsed/>
    <w:rsid w:val="007047C8"/>
    <w:rPr>
      <w:sz w:val="16"/>
      <w:szCs w:val="16"/>
    </w:rPr>
  </w:style>
  <w:style w:type="paragraph" w:styleId="CommentText">
    <w:name w:val="annotation text"/>
    <w:basedOn w:val="Normal"/>
    <w:link w:val="CommentTextChar"/>
    <w:uiPriority w:val="99"/>
    <w:semiHidden/>
    <w:unhideWhenUsed/>
    <w:rsid w:val="007047C8"/>
    <w:rPr>
      <w:sz w:val="20"/>
      <w:szCs w:val="20"/>
    </w:rPr>
  </w:style>
  <w:style w:type="character" w:customStyle="1" w:styleId="CommentTextChar">
    <w:name w:val="Comment Text Char"/>
    <w:basedOn w:val="DefaultParagraphFont"/>
    <w:link w:val="CommentText"/>
    <w:uiPriority w:val="99"/>
    <w:semiHidden/>
    <w:rsid w:val="007047C8"/>
    <w:rPr>
      <w:sz w:val="20"/>
      <w:szCs w:val="20"/>
    </w:rPr>
  </w:style>
  <w:style w:type="paragraph" w:styleId="CommentSubject">
    <w:name w:val="annotation subject"/>
    <w:basedOn w:val="CommentText"/>
    <w:next w:val="CommentText"/>
    <w:link w:val="CommentSubjectChar"/>
    <w:uiPriority w:val="99"/>
    <w:semiHidden/>
    <w:unhideWhenUsed/>
    <w:rsid w:val="007047C8"/>
    <w:rPr>
      <w:b/>
      <w:bCs/>
    </w:rPr>
  </w:style>
  <w:style w:type="character" w:customStyle="1" w:styleId="CommentSubjectChar">
    <w:name w:val="Comment Subject Char"/>
    <w:basedOn w:val="CommentTextChar"/>
    <w:link w:val="CommentSubject"/>
    <w:uiPriority w:val="99"/>
    <w:semiHidden/>
    <w:rsid w:val="007047C8"/>
    <w:rPr>
      <w:b/>
      <w:bCs/>
      <w:sz w:val="20"/>
      <w:szCs w:val="20"/>
    </w:rPr>
  </w:style>
  <w:style w:type="character" w:customStyle="1" w:styleId="ndesc1">
    <w:name w:val="ndesc1"/>
    <w:basedOn w:val="DefaultParagraphFont"/>
    <w:rsid w:val="0082188D"/>
    <w:rPr>
      <w:rFonts w:ascii="Arial" w:hAnsi="Arial" w:cs="Arial" w:hint="default"/>
      <w:b w:val="0"/>
      <w:bCs w:val="0"/>
      <w:strike w:val="0"/>
      <w:dstrike w:val="0"/>
      <w:color w:val="000000"/>
      <w:sz w:val="24"/>
      <w:szCs w:val="24"/>
      <w:u w:val="none"/>
      <w:effect w:val="none"/>
    </w:rPr>
  </w:style>
  <w:style w:type="paragraph" w:styleId="Header">
    <w:name w:val="header"/>
    <w:basedOn w:val="Normal"/>
    <w:link w:val="HeaderChar"/>
    <w:uiPriority w:val="99"/>
    <w:unhideWhenUsed/>
    <w:rsid w:val="0082188D"/>
    <w:pPr>
      <w:tabs>
        <w:tab w:val="center" w:pos="4680"/>
        <w:tab w:val="right" w:pos="9360"/>
      </w:tabs>
    </w:pPr>
  </w:style>
  <w:style w:type="character" w:customStyle="1" w:styleId="HeaderChar">
    <w:name w:val="Header Char"/>
    <w:basedOn w:val="DefaultParagraphFont"/>
    <w:link w:val="Header"/>
    <w:uiPriority w:val="99"/>
    <w:rsid w:val="0082188D"/>
  </w:style>
  <w:style w:type="paragraph" w:styleId="Revision">
    <w:name w:val="Revision"/>
    <w:hidden/>
    <w:uiPriority w:val="99"/>
    <w:semiHidden/>
    <w:rsid w:val="00C40233"/>
  </w:style>
  <w:style w:type="table" w:styleId="GridTable4">
    <w:name w:val="Grid Table 4"/>
    <w:basedOn w:val="TableNormal"/>
    <w:uiPriority w:val="49"/>
    <w:rsid w:val="0078127D"/>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78127D"/>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CD9BB-722E-8B43-BCAA-7DB620A6C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1692</Words>
  <Characters>9650</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Sharonlyn</dc:creator>
  <cp:lastModifiedBy>Melinda Lis</cp:lastModifiedBy>
  <cp:revision>5</cp:revision>
  <dcterms:created xsi:type="dcterms:W3CDTF">2016-03-09T18:10:00Z</dcterms:created>
  <dcterms:modified xsi:type="dcterms:W3CDTF">2016-03-10T14:33:00Z</dcterms:modified>
</cp:coreProperties>
</file>